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png" ContentType="image/png"/>
  <Override PartName="/word/media/rId104.png" ContentType="image/png"/>
  <Override PartName="/word/media/rId112.png" ContentType="image/png"/>
  <Override PartName="/word/media/rId119.png" ContentType="image/png"/>
  <Override PartName="/word/media/rId33.png" ContentType="image/png"/>
  <Override PartName="/word/media/rId37.png" ContentType="image/png"/>
  <Override PartName="/word/media/rId74.png" ContentType="image/png"/>
  <Override PartName="/word/media/rId57.png" ContentType="image/png"/>
  <Override PartName="/word/media/rId83.png" ContentType="image/png"/>
  <Override PartName="/word/media/rId70.png" ContentType="image/png"/>
  <Override PartName="/word/media/rId79.png" ContentType="image/png"/>
  <Override PartName="/word/media/rId95.png" ContentType="image/png"/>
  <Override PartName="/word/media/rId91.png" ContentType="image/png"/>
  <Override PartName="/word/media/rId24.png" ContentType="image/png"/>
  <Override PartName="/word/media/rId99.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6"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_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_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_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i/>
          <w:iCs/>
        </w:rPr>
        <w:t xml:space="preserve">Note</w:t>
      </w:r>
      <w:r>
        <w:t xml:space="preserve">. There were two phenotypes among the planaria collected from the river which suppled our breeding colony. The left image shows the brown coloured planaria, while the right image shows the darker black coloured planaria. Contrast and brightness of the images was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i/>
          <w:i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C. L. 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45"/>
    <w:bookmarkEnd w:id="46"/>
    <w:bookmarkStart w:id="66"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8" w:name="colony-maintenance"/>
    <w:p>
      <w:pPr>
        <w:pStyle w:val="Heading3"/>
      </w:pPr>
      <w:r>
        <w:t xml:space="preserve">2.0.1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r>
        <w:t xml:space="preserve"> </w:t>
      </w:r>
      <w:r>
        <w:rPr>
          <w:rStyle w:val="FootnoteReference"/>
        </w:rPr>
        <w:footnoteReference w:id="47"/>
      </w:r>
      <w:r>
        <w:t xml:space="preserve">).</w:t>
      </w:r>
    </w:p>
    <w:bookmarkEnd w:id="48"/>
    <w:bookmarkStart w:id="49" w:name="handling"/>
    <w:p>
      <w:pPr>
        <w:pStyle w:val="Heading3"/>
      </w:pPr>
      <w:r>
        <w:t xml:space="preserve">2.0.2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9"/>
    <w:bookmarkStart w:id="56" w:name="materials-and-procedures"/>
    <w:p>
      <w:pPr>
        <w:pStyle w:val="Heading3"/>
      </w:pPr>
      <w:r>
        <w:t xml:space="preserve">2.0.3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50"/>
      </w:r>
      <w:r>
        <w:t xml:space="preserve">. Subjects were collected from the breeding tank on the day of data collection. Within each session, subjects were randomly allocated to their condition using a freely available</w:t>
      </w:r>
      <w:r>
        <w:t xml:space="preserve"> </w:t>
      </w:r>
      <w:hyperlink r:id="rId51">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5"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3" name="Picture"/>
            <a:graphic>
              <a:graphicData uri="http://schemas.openxmlformats.org/drawingml/2006/picture">
                <pic:pic>
                  <pic:nvPicPr>
                    <pic:cNvPr descr="Francis_Masters_Thesis_files/figure-docx/fig-Dose_response_apparatus-1.png" id="54" name="Picture"/>
                    <pic:cNvPicPr>
                      <a:picLocks noChangeArrowheads="1" noChangeAspect="1"/>
                    </pic:cNvPicPr>
                  </pic:nvPicPr>
                  <pic:blipFill>
                    <a:blip r:embed="rId52"/>
                    <a:stretch>
                      <a:fillRect/>
                    </a:stretch>
                  </pic:blipFill>
                  <pic:spPr bwMode="auto">
                    <a:xfrm>
                      <a:off x="0" y="0"/>
                      <a:ext cx="5943600" cy="3467100"/>
                    </a:xfrm>
                    <a:prstGeom prst="rect">
                      <a:avLst/>
                    </a:prstGeom>
                    <a:noFill/>
                    <a:ln w="9525">
                      <a:noFill/>
                      <a:headEnd/>
                      <a:tailEnd/>
                    </a:ln>
                  </pic:spPr>
                </pic:pic>
              </a:graphicData>
            </a:graphic>
          </wp:inline>
        </w:drawing>
      </w:r>
    </w:p>
    <w:bookmarkEnd w:id="55"/>
    <w:p>
      <w:pPr>
        <w:pStyle w:val="FigureNote"/>
      </w:pPr>
      <w:r>
        <w:rPr>
          <w:i/>
          <w:iCs/>
        </w:rPr>
        <w:t xml:space="preserve">Note</w:t>
      </w:r>
      <w:r>
        <w:t xml:space="preserve">. Graphical depiction of the dose response setup used to assess planarian motility in response to cocaine. A lamp was fitted with a peice of red plastic to allow only red light to pass through. The arrangement of petri dishes and planaria on the white plastic sheet can be seen below the lamp. The phone used to record planaria motility is not visible, but was balanced on a clamp attached to a support stand positioned to the side of the plastic sheet. All other lights were turned off during data collection</w:t>
      </w:r>
    </w:p>
    <w:bookmarkEnd w:id="56"/>
    <w:bookmarkStart w:id="65" w:name="results-and-discussion"/>
    <w:p>
      <w:pPr>
        <w:pStyle w:val="Heading3"/>
      </w:pPr>
      <w:r>
        <w:t xml:space="preserve">2.0.4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60"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8" name="Picture"/>
            <a:graphic>
              <a:graphicData uri="http://schemas.openxmlformats.org/drawingml/2006/picture">
                <pic:pic>
                  <pic:nvPicPr>
                    <pic:cNvPr descr="Francis_Masters_Thesis_files/figure-docx/fig-boxplot-1.png" id="59" name="Picture"/>
                    <pic:cNvPicPr>
                      <a:picLocks noChangeArrowheads="1" noChangeAspect="1"/>
                    </pic:cNvPicPr>
                  </pic:nvPicPr>
                  <pic:blipFill>
                    <a:blip r:embed="rId57"/>
                    <a:stretch>
                      <a:fillRect/>
                    </a:stretch>
                  </pic:blipFill>
                  <pic:spPr bwMode="auto">
                    <a:xfrm>
                      <a:off x="0" y="0"/>
                      <a:ext cx="5943600" cy="3467100"/>
                    </a:xfrm>
                    <a:prstGeom prst="rect">
                      <a:avLst/>
                    </a:prstGeom>
                    <a:noFill/>
                    <a:ln w="9525">
                      <a:noFill/>
                      <a:headEnd/>
                      <a:tailEnd/>
                    </a:ln>
                  </pic:spPr>
                </pic:pic>
              </a:graphicData>
            </a:graphic>
          </wp:inline>
        </w:drawing>
      </w:r>
    </w:p>
    <w:bookmarkEnd w:id="60"/>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4"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2" name="Picture"/>
            <a:graphic>
              <a:graphicData uri="http://schemas.openxmlformats.org/drawingml/2006/picture">
                <pic:pic>
                  <pic:nvPicPr>
                    <pic:cNvPr descr="Francis_Masters_Thesis_files/figure-docx/fig-ridgeplot-1.png" id="63" name="Picture"/>
                    <pic:cNvPicPr>
                      <a:picLocks noChangeArrowheads="1" noChangeAspect="1"/>
                    </pic:cNvPicPr>
                  </pic:nvPicPr>
                  <pic:blipFill>
                    <a:blip r:embed="rId61"/>
                    <a:stretch>
                      <a:fillRect/>
                    </a:stretch>
                  </pic:blipFill>
                  <pic:spPr bwMode="auto">
                    <a:xfrm>
                      <a:off x="0" y="0"/>
                      <a:ext cx="5943600" cy="3467100"/>
                    </a:xfrm>
                    <a:prstGeom prst="rect">
                      <a:avLst/>
                    </a:prstGeom>
                    <a:noFill/>
                    <a:ln w="9525">
                      <a:noFill/>
                      <a:headEnd/>
                      <a:tailEnd/>
                    </a:ln>
                  </pic:spPr>
                </pic:pic>
              </a:graphicData>
            </a:graphic>
          </wp:inline>
        </w:drawing>
      </w:r>
    </w:p>
    <w:bookmarkEnd w:id="64"/>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5"/>
    <w:bookmarkEnd w:id="66"/>
    <w:bookmarkStart w:id="88"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67">
        <w:r>
          <w:rPr>
            <w:rStyle w:val="Hyperlink"/>
          </w:rPr>
          <w:t xml:space="preserve">Open Science Framework</w:t>
        </w:r>
      </w:hyperlink>
      <w:r>
        <w:t xml:space="preserve"> </w:t>
      </w:r>
      <w:r>
        <w:t xml:space="preserve">and at</w:t>
      </w:r>
      <w:r>
        <w:t xml:space="preserve"> </w:t>
      </w:r>
      <w:hyperlink r:id="rId68">
        <w:r>
          <w:rPr>
            <w:rStyle w:val="Hyperlink"/>
          </w:rPr>
          <w:t xml:space="preserve">PsycArchives</w:t>
        </w:r>
      </w:hyperlink>
      <w:r>
        <w:t xml:space="preserve">.</w:t>
      </w:r>
    </w:p>
    <w:bookmarkStart w:id="78" w:name="sec-2-materials-and-methods"/>
    <w:p>
      <w:pPr>
        <w:pStyle w:val="Heading3"/>
      </w:pPr>
      <w:r>
        <w:t xml:space="preserve">3.0.1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runway and arms.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9"/>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8</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73"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1" name="Picture"/>
            <a:graphic>
              <a:graphicData uri="http://schemas.openxmlformats.org/drawingml/2006/picture">
                <pic:pic>
                  <pic:nvPicPr>
                    <pic:cNvPr descr="Francis_Masters_Thesis_files/figure-docx/fig-exp2_timeline-1.png" id="72" name="Picture"/>
                    <pic:cNvPicPr>
                      <a:picLocks noChangeArrowheads="1" noChangeAspect="1"/>
                    </pic:cNvPicPr>
                  </pic:nvPicPr>
                  <pic:blipFill>
                    <a:blip r:embed="rId70"/>
                    <a:stretch>
                      <a:fillRect/>
                    </a:stretch>
                  </pic:blipFill>
                  <pic:spPr bwMode="auto">
                    <a:xfrm>
                      <a:off x="0" y="0"/>
                      <a:ext cx="5943600" cy="3962399"/>
                    </a:xfrm>
                    <a:prstGeom prst="rect">
                      <a:avLst/>
                    </a:prstGeom>
                    <a:noFill/>
                    <a:ln w="9525">
                      <a:noFill/>
                      <a:headEnd/>
                      <a:tailEnd/>
                    </a:ln>
                  </pic:spPr>
                </pic:pic>
              </a:graphicData>
            </a:graphic>
          </wp:inline>
        </w:drawing>
      </w:r>
    </w:p>
    <w:bookmarkEnd w:id="73"/>
    <w:bookmarkStart w:id="77"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5" name="Picture"/>
            <a:graphic>
              <a:graphicData uri="http://schemas.openxmlformats.org/drawingml/2006/picture">
                <pic:pic>
                  <pic:nvPicPr>
                    <pic:cNvPr descr="Francis_Masters_Thesis_files/figure-docx/fig-Ymaze_V1_dimensions-1.png" id="76" name="Picture"/>
                    <pic:cNvPicPr>
                      <a:picLocks noChangeArrowheads="1" noChangeAspect="1"/>
                    </pic:cNvPicPr>
                  </pic:nvPicPr>
                  <pic:blipFill>
                    <a:blip r:embed="rId74"/>
                    <a:stretch>
                      <a:fillRect/>
                    </a:stretch>
                  </pic:blipFill>
                  <pic:spPr bwMode="auto">
                    <a:xfrm>
                      <a:off x="0" y="0"/>
                      <a:ext cx="5943600" cy="3962399"/>
                    </a:xfrm>
                    <a:prstGeom prst="rect">
                      <a:avLst/>
                    </a:prstGeom>
                    <a:noFill/>
                    <a:ln w="9525">
                      <a:noFill/>
                      <a:headEnd/>
                      <a:tailEnd/>
                    </a:ln>
                  </pic:spPr>
                </pic:pic>
              </a:graphicData>
            </a:graphic>
          </wp:inline>
        </w:drawing>
      </w:r>
    </w:p>
    <w:bookmarkEnd w:id="77"/>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8"/>
    <w:bookmarkStart w:id="87" w:name="results-and-discussion-1"/>
    <w:p>
      <w:pPr>
        <w:pStyle w:val="Heading3"/>
      </w:pPr>
      <w:r>
        <w:t xml:space="preserve">3.0.2 Results and discussion</w:t>
      </w:r>
    </w:p>
    <w:p>
      <w:pPr>
        <w:pStyle w:val="FirstParagraph"/>
      </w:pPr>
      <w:r>
        <w:t xml:space="preserve">Of the 60 original subejcts, three died during conditioning, and another six subjects died throghout regeneration period. The initial deaths were attributed to handling (fixed during later experiments), while deaths during regeneration were in part due to 12 subjects being left overnight with no water. Additionally, 10 other subejcts were excluded due to meeting one or more of the exclusion criteria during conditioning. This resulted in uneven numebrs of subejcts for the comparisons at each time point. There were 21 controls at baseline and endpoint,, 16 at test and 17 at reinstatment. There were 26 treatment subjects at baseline and endpoint, 23 at test and 22 during reinstatement.</w:t>
      </w:r>
    </w:p>
    <w:p>
      <w:pPr>
        <w:pStyle w:val="BodyText"/>
      </w:pPr>
      <w:hyperlink w:anchor="fig-exp2decisions">
        <w:r>
          <w:rPr>
            <w:rStyle w:val="Hyperlink"/>
          </w:rPr>
          <w:t xml:space="preserve">Figure 9</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82" w:name="fig-exp2decisions"/>
    <w:p>
      <w:pPr>
        <w:pStyle w:val="FigureTitle"/>
      </w:pPr>
      <w:r>
        <w:t xml:space="preserve">Figure 9</w:t>
      </w:r>
    </w:p>
    <w:p>
      <w:pPr>
        <w:pStyle w:val="Caption"/>
      </w:pPr>
      <w:r>
        <w:t xml:space="preserve">Mean Active Arm Preference Across Experimental Phases</w:t>
      </w:r>
    </w:p>
    <w:p>
      <w:pPr>
        <w:pStyle w:val="FigureWithNote"/>
      </w:pPr>
      <w:r>
        <w:drawing>
          <wp:inline>
            <wp:extent cx="5943600" cy="6934200"/>
            <wp:effectExtent b="0" l="0" r="0" t="0"/>
            <wp:docPr descr="" title="" id="80" name="Picture"/>
            <a:graphic>
              <a:graphicData uri="http://schemas.openxmlformats.org/drawingml/2006/picture">
                <pic:pic>
                  <pic:nvPicPr>
                    <pic:cNvPr descr="Francis_Masters_Thesis_files/figure-docx/fig-exp2decisions-1.png" id="81" name="Picture"/>
                    <pic:cNvPicPr>
                      <a:picLocks noChangeArrowheads="1" noChangeAspect="1"/>
                    </pic:cNvPicPr>
                  </pic:nvPicPr>
                  <pic:blipFill>
                    <a:blip r:embed="rId79"/>
                    <a:stretch>
                      <a:fillRect/>
                    </a:stretch>
                  </pic:blipFill>
                  <pic:spPr bwMode="auto">
                    <a:xfrm>
                      <a:off x="0" y="0"/>
                      <a:ext cx="5943600" cy="6934200"/>
                    </a:xfrm>
                    <a:prstGeom prst="rect">
                      <a:avLst/>
                    </a:prstGeom>
                    <a:noFill/>
                    <a:ln w="9525">
                      <a:noFill/>
                      <a:headEnd/>
                      <a:tailEnd/>
                    </a:ln>
                  </pic:spPr>
                </pic:pic>
              </a:graphicData>
            </a:graphic>
          </wp:inline>
        </w:drawing>
      </w:r>
    </w:p>
    <w:bookmarkEnd w:id="82"/>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9</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6" w:name="fig-decision-time"/>
    <w:p>
      <w:pPr>
        <w:pStyle w:val="FigureTitle"/>
      </w:pPr>
      <w:r>
        <w:t xml:space="preserve">Figure 10</w:t>
      </w:r>
    </w:p>
    <w:p>
      <w:pPr>
        <w:pStyle w:val="Caption"/>
      </w:pPr>
      <w:r>
        <w:t xml:space="preserve">Mean Decision Latency Across Experimental Phases</w:t>
      </w:r>
    </w:p>
    <w:p>
      <w:pPr>
        <w:pStyle w:val="FigureWithNote"/>
      </w:pPr>
      <w:r>
        <w:drawing>
          <wp:inline>
            <wp:extent cx="5943600" cy="5200650"/>
            <wp:effectExtent b="0" l="0" r="0" t="0"/>
            <wp:docPr descr="" title="" id="84" name="Picture"/>
            <a:graphic>
              <a:graphicData uri="http://schemas.openxmlformats.org/drawingml/2006/picture">
                <pic:pic>
                  <pic:nvPicPr>
                    <pic:cNvPr descr="Francis_Masters_Thesis_files/figure-docx/fig-decision-time-1.png" id="85" name="Picture"/>
                    <pic:cNvPicPr>
                      <a:picLocks noChangeArrowheads="1" noChangeAspect="1"/>
                    </pic:cNvPicPr>
                  </pic:nvPicPr>
                  <pic:blipFill>
                    <a:blip r:embed="rId83"/>
                    <a:stretch>
                      <a:fillRect/>
                    </a:stretch>
                  </pic:blipFill>
                  <pic:spPr bwMode="auto">
                    <a:xfrm>
                      <a:off x="0" y="0"/>
                      <a:ext cx="5943600" cy="5200650"/>
                    </a:xfrm>
                    <a:prstGeom prst="rect">
                      <a:avLst/>
                    </a:prstGeom>
                    <a:noFill/>
                    <a:ln w="9525">
                      <a:noFill/>
                      <a:headEnd/>
                      <a:tailEnd/>
                    </a:ln>
                  </pic:spPr>
                </pic:pic>
              </a:graphicData>
            </a:graphic>
          </wp:inline>
        </w:drawing>
      </w:r>
    </w:p>
    <w:bookmarkEnd w:id="86"/>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87"/>
    <w:bookmarkEnd w:id="88"/>
    <w:bookmarkStart w:id="109" w:name="sec-experiment-3"/>
    <w:p>
      <w:pPr>
        <w:pStyle w:val="Heading1"/>
      </w:pPr>
      <w:r>
        <w:t xml:space="preserve">4. Experiment 3</w:t>
      </w:r>
    </w:p>
    <w:p>
      <w:pPr>
        <w:pStyle w:val="FirstParagraph"/>
      </w:pPr>
      <w:r>
        <w:t xml:space="preserve">The y-maze experiment carried out in</w:t>
      </w:r>
      <w:r>
        <w:t xml:space="preserve"> </w:t>
      </w:r>
      <w:hyperlink w:anchor="sec-experiment-2">
        <w:r>
          <w:rPr>
            <w:rStyle w:val="Hyperlink"/>
          </w:rPr>
          <w:t xml:space="preserve">Section 3</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3</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r>
        <w:t xml:space="preserve"> </w:t>
      </w:r>
      <w:r>
        <w:t xml:space="preserve">(</w:t>
      </w:r>
      <w:hyperlink w:anchor="ref-warr">
        <w:r>
          <w:rPr>
            <w:rStyle w:val="Hyperlink"/>
            <w:b/>
            <w:bCs/>
          </w:rPr>
          <w:t xml:space="preserve">warr?</w:t>
        </w:r>
      </w:hyperlink>
      <w:r>
        <w:t xml:space="preserve">)</w:t>
      </w:r>
    </w:p>
    <w:bookmarkStart w:id="103" w:name="sec-exp-3-materials-and-methods"/>
    <w:p>
      <w:pPr>
        <w:pStyle w:val="Heading3"/>
      </w:pPr>
      <w:r>
        <w:t xml:space="preserve">4.0.1 Materials and Methods</w:t>
      </w:r>
    </w:p>
    <w:p>
      <w:pPr>
        <w:pStyle w:val="FirstParagraph"/>
      </w:pPr>
      <w:r>
        <w:t xml:space="preserve">Forty two planaria were used</w:t>
      </w:r>
      <w:r>
        <w:rPr>
          <w:rStyle w:val="FootnoteReference"/>
        </w:rPr>
        <w:footnoteReference w:id="89"/>
      </w:r>
      <w:r>
        <w:t xml:space="preserve">. This experiment had four stages: baseline, conditioning, retention test, and reinstatement</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90"/>
      </w:r>
      <w:r>
        <w:t xml:space="preserve">. A planarian was considered to have entered the arm when the plug could be safely inserted without touching the planarian.</w:t>
      </w:r>
    </w:p>
    <w:bookmarkStart w:id="94"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2" name="Picture"/>
            <a:graphic>
              <a:graphicData uri="http://schemas.openxmlformats.org/drawingml/2006/picture">
                <pic:pic>
                  <pic:nvPicPr>
                    <pic:cNvPr descr="Francis_Masters_Thesis_files/figure-docx/fig-exp3_timeline-1.png" id="93" name="Picture"/>
                    <pic:cNvPicPr>
                      <a:picLocks noChangeArrowheads="1" noChangeAspect="1"/>
                    </pic:cNvPicPr>
                  </pic:nvPicPr>
                  <pic:blipFill>
                    <a:blip r:embed="rId91"/>
                    <a:stretch>
                      <a:fillRect/>
                    </a:stretch>
                  </pic:blipFill>
                  <pic:spPr bwMode="auto">
                    <a:xfrm>
                      <a:off x="0" y="0"/>
                      <a:ext cx="5943600" cy="6686549"/>
                    </a:xfrm>
                    <a:prstGeom prst="rect">
                      <a:avLst/>
                    </a:prstGeom>
                    <a:noFill/>
                    <a:ln w="9525">
                      <a:noFill/>
                      <a:headEnd/>
                      <a:tailEnd/>
                    </a:ln>
                  </pic:spPr>
                </pic:pic>
              </a:graphicData>
            </a:graphic>
          </wp:inline>
        </w:drawing>
      </w:r>
    </w:p>
    <w:bookmarkEnd w:id="94"/>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12</w:t>
        </w:r>
      </w:hyperlink>
      <w:r>
        <w:t xml:space="preserve">. Mazes were printed using Siraya Tech professional UV resin. Similar to the mazes used in</w:t>
      </w:r>
      <w:r>
        <w:t xml:space="preserve"> </w:t>
      </w:r>
      <w:hyperlink w:anchor="sec-experiment-2">
        <w:r>
          <w:rPr>
            <w:rStyle w:val="Hyperlink"/>
          </w:rPr>
          <w:t xml:space="preserve">Section 3</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8"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6" name="Picture"/>
            <a:graphic>
              <a:graphicData uri="http://schemas.openxmlformats.org/drawingml/2006/picture">
                <pic:pic>
                  <pic:nvPicPr>
                    <pic:cNvPr descr="Francis_Masters_Thesis_files/figure-docx/fig-exp3_maze_dimensions-1.png" id="97" name="Picture"/>
                    <pic:cNvPicPr>
                      <a:picLocks noChangeArrowheads="1" noChangeAspect="1"/>
                    </pic:cNvPicPr>
                  </pic:nvPicPr>
                  <pic:blipFill>
                    <a:blip r:embed="rId95"/>
                    <a:stretch>
                      <a:fillRect/>
                    </a:stretch>
                  </pic:blipFill>
                  <pic:spPr bwMode="auto">
                    <a:xfrm>
                      <a:off x="0" y="0"/>
                      <a:ext cx="5943600" cy="3962399"/>
                    </a:xfrm>
                    <a:prstGeom prst="rect">
                      <a:avLst/>
                    </a:prstGeom>
                    <a:noFill/>
                    <a:ln w="9525">
                      <a:noFill/>
                      <a:headEnd/>
                      <a:tailEnd/>
                    </a:ln>
                  </pic:spPr>
                </pic:pic>
              </a:graphicData>
            </a:graphic>
          </wp:inline>
        </w:drawing>
      </w:r>
    </w:p>
    <w:bookmarkEnd w:id="98"/>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2" w:name="fig-regeneration-timeline"/>
    <w:p>
      <w:pPr>
        <w:pStyle w:val="FigureTitle"/>
      </w:pPr>
      <w:r>
        <w:t xml:space="preserve">Figure 13</w:t>
      </w:r>
    </w:p>
    <w:p>
      <w:pPr>
        <w:pStyle w:val="Caption"/>
      </w:pPr>
      <w:r>
        <w:t xml:space="preserve">Planaria regeneration timeline</w:t>
      </w:r>
    </w:p>
    <w:p>
      <w:pPr>
        <w:pStyle w:val="FigureWithoutNote"/>
      </w:pPr>
      <w:r>
        <w:drawing>
          <wp:inline>
            <wp:extent cx="5943600" cy="3962399"/>
            <wp:effectExtent b="0" l="0" r="0" t="0"/>
            <wp:docPr descr="" title="" id="100" name="Picture"/>
            <a:graphic>
              <a:graphicData uri="http://schemas.openxmlformats.org/drawingml/2006/picture">
                <pic:pic>
                  <pic:nvPicPr>
                    <pic:cNvPr descr="Francis_Masters_Thesis_files/figure-docx/fig-regeneration-timeline-1.png" id="101" name="Picture"/>
                    <pic:cNvPicPr>
                      <a:picLocks noChangeArrowheads="1" noChangeAspect="1"/>
                    </pic:cNvPicPr>
                  </pic:nvPicPr>
                  <pic:blipFill>
                    <a:blip r:embed="rId99"/>
                    <a:stretch>
                      <a:fillRect/>
                    </a:stretch>
                  </pic:blipFill>
                  <pic:spPr bwMode="auto">
                    <a:xfrm>
                      <a:off x="0" y="0"/>
                      <a:ext cx="5943600" cy="3962399"/>
                    </a:xfrm>
                    <a:prstGeom prst="rect">
                      <a:avLst/>
                    </a:prstGeom>
                    <a:noFill/>
                    <a:ln w="9525">
                      <a:noFill/>
                      <a:headEnd/>
                      <a:tailEnd/>
                    </a:ln>
                  </pic:spPr>
                </pic:pic>
              </a:graphicData>
            </a:graphic>
          </wp:inline>
        </w:drawing>
      </w:r>
    </w:p>
    <w:bookmarkEnd w:id="102"/>
    <w:bookmarkEnd w:id="103"/>
    <w:bookmarkStart w:id="108" w:name="sec-results-and-discussion"/>
    <w:p>
      <w:pPr>
        <w:pStyle w:val="Heading3"/>
      </w:pPr>
      <w:r>
        <w:t xml:space="preserve">4.0.2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107" w:name="fig-Exp4_conditioning_results_panel"/>
    <w:p>
      <w:pPr>
        <w:pStyle w:val="FigureTitle"/>
      </w:pPr>
      <w:r>
        <w:t xml:space="preserve">Figure 14</w:t>
      </w:r>
    </w:p>
    <w:p>
      <w:pPr>
        <w:pStyle w:val="Caption"/>
      </w:pPr>
      <w:r>
        <w:t xml:space="preserve">Planaria conditining and memory retention through decapitation</w:t>
      </w:r>
    </w:p>
    <w:p>
      <w:pPr>
        <w:pStyle w:val="FigureWithoutNote"/>
      </w:pPr>
      <w:r>
        <w:drawing>
          <wp:inline>
            <wp:extent cx="5943600" cy="5283200"/>
            <wp:effectExtent b="0" l="0" r="0" t="0"/>
            <wp:docPr descr="" title="" id="105" name="Picture"/>
            <a:graphic>
              <a:graphicData uri="http://schemas.openxmlformats.org/drawingml/2006/picture">
                <pic:pic>
                  <pic:nvPicPr>
                    <pic:cNvPr descr="Francis_Masters_Thesis_files/figure-docx/fig-Exp4_conditioning_results_panel-1.png" id="106" name="Picture"/>
                    <pic:cNvPicPr>
                      <a:picLocks noChangeArrowheads="1" noChangeAspect="1"/>
                    </pic:cNvPicPr>
                  </pic:nvPicPr>
                  <pic:blipFill>
                    <a:blip r:embed="rId104"/>
                    <a:stretch>
                      <a:fillRect/>
                    </a:stretch>
                  </pic:blipFill>
                  <pic:spPr bwMode="auto">
                    <a:xfrm>
                      <a:off x="0" y="0"/>
                      <a:ext cx="5943600" cy="5283200"/>
                    </a:xfrm>
                    <a:prstGeom prst="rect">
                      <a:avLst/>
                    </a:prstGeom>
                    <a:noFill/>
                    <a:ln w="9525">
                      <a:noFill/>
                      <a:headEnd/>
                      <a:tailEnd/>
                    </a:ln>
                  </pic:spPr>
                </pic:pic>
              </a:graphicData>
            </a:graphic>
          </wp:inline>
        </w:drawing>
      </w:r>
    </w:p>
    <w:bookmarkEnd w:id="107"/>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8"/>
    <w:bookmarkEnd w:id="109"/>
    <w:bookmarkStart w:id="117" w:name="sec-experiment-4"/>
    <w:p>
      <w:pPr>
        <w:pStyle w:val="Heading1"/>
      </w:pPr>
      <w:r>
        <w:t xml:space="preserve">5. Experiment 4</w:t>
      </w:r>
    </w:p>
    <w:p>
      <w:pPr>
        <w:pStyle w:val="FirstParagraph"/>
      </w:pPr>
      <w:r>
        <w:t xml:space="preserve">The y-maze experiment carried out in</w:t>
      </w:r>
      <w:r>
        <w:t xml:space="preserve"> </w:t>
      </w:r>
      <w:hyperlink w:anchor="sec-experiment-3">
        <w:r>
          <w:rPr>
            <w:rStyle w:val="Hyperlink"/>
          </w:rPr>
          <w:t xml:space="preserve">Section 4</w:t>
        </w:r>
      </w:hyperlink>
      <w:r>
        <w:t xml:space="preserve"> </w:t>
      </w:r>
      <w:r>
        <w:t xml:space="preserve">made several improvements on the procedure from</w:t>
      </w:r>
      <w:r>
        <w:t xml:space="preserve"> </w:t>
      </w:r>
      <w:hyperlink w:anchor="sec-experiment-2">
        <w:r>
          <w:rPr>
            <w:rStyle w:val="Hyperlink"/>
          </w:rPr>
          <w:t xml:space="preserve">Section 3</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11" w:name="materials-and-methods"/>
    <w:p>
      <w:pPr>
        <w:pStyle w:val="Heading3"/>
      </w:pPr>
      <w:r>
        <w:t xml:space="preserve">5.0.1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10"/>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11"/>
    <w:bookmarkStart w:id="116" w:name="results-and-discussion-2"/>
    <w:p>
      <w:pPr>
        <w:pStyle w:val="Heading3"/>
      </w:pPr>
      <w:r>
        <w:t xml:space="preserve">5.0.2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15</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14</w:t>
        </w:r>
      </w:hyperlink>
      <w:r>
        <w:t xml:space="preserve">-A.</w:t>
      </w:r>
    </w:p>
    <w:bookmarkStart w:id="115" w:name="fig-Exp7_conditioning_results_panel"/>
    <w:p>
      <w:pPr>
        <w:pStyle w:val="FigureTitle"/>
      </w:pPr>
      <w:r>
        <w:t xml:space="preserve">Figure 15</w:t>
      </w:r>
    </w:p>
    <w:p>
      <w:pPr>
        <w:pStyle w:val="Caption"/>
      </w:pPr>
      <w:r>
        <w:t xml:space="preserve">Planaria conditining and memory retention through decapitation</w:t>
      </w:r>
    </w:p>
    <w:p>
      <w:pPr>
        <w:pStyle w:val="FigureWithoutNote"/>
      </w:pPr>
      <w:r>
        <w:drawing>
          <wp:inline>
            <wp:extent cx="5943600" cy="5283200"/>
            <wp:effectExtent b="0" l="0" r="0" t="0"/>
            <wp:docPr descr="" title="" id="113" name="Picture"/>
            <a:graphic>
              <a:graphicData uri="http://schemas.openxmlformats.org/drawingml/2006/picture">
                <pic:pic>
                  <pic:nvPicPr>
                    <pic:cNvPr descr="Francis_Masters_Thesis_files/figure-docx/fig-Exp7_conditioning_results_panel-1.png" id="114" name="Picture"/>
                    <pic:cNvPicPr>
                      <a:picLocks noChangeArrowheads="1" noChangeAspect="1"/>
                    </pic:cNvPicPr>
                  </pic:nvPicPr>
                  <pic:blipFill>
                    <a:blip r:embed="rId112"/>
                    <a:stretch>
                      <a:fillRect/>
                    </a:stretch>
                  </pic:blipFill>
                  <pic:spPr bwMode="auto">
                    <a:xfrm>
                      <a:off x="0" y="0"/>
                      <a:ext cx="5943600" cy="5283200"/>
                    </a:xfrm>
                    <a:prstGeom prst="rect">
                      <a:avLst/>
                    </a:prstGeom>
                    <a:noFill/>
                    <a:ln w="9525">
                      <a:noFill/>
                      <a:headEnd/>
                      <a:tailEnd/>
                    </a:ln>
                  </pic:spPr>
                </pic:pic>
              </a:graphicData>
            </a:graphic>
          </wp:inline>
        </w:drawing>
      </w:r>
    </w:p>
    <w:bookmarkEnd w:id="115"/>
    <w:bookmarkEnd w:id="116"/>
    <w:bookmarkEnd w:id="117"/>
    <w:bookmarkStart w:id="124" w:name="experiment-5"/>
    <w:p>
      <w:pPr>
        <w:pStyle w:val="Heading1"/>
      </w:pPr>
      <w:r>
        <w:t xml:space="preserve">6.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8" w:name="materials-and-methods-1"/>
    <w:p>
      <w:pPr>
        <w:pStyle w:val="Heading3"/>
      </w:pPr>
      <w:r>
        <w:t xml:space="preserve">6.0.1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8"/>
    <w:bookmarkStart w:id="123" w:name="results-and-discussion-3"/>
    <w:p>
      <w:pPr>
        <w:pStyle w:val="Heading3"/>
      </w:pPr>
      <w:r>
        <w:t xml:space="preserve">6.0.2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16</w:t>
        </w:r>
      </w:hyperlink>
      <w:r>
        <w:t xml:space="preserve"> </w:t>
      </w:r>
      <w:r>
        <w:t xml:space="preserve">tell a different story than was observed in</w:t>
      </w:r>
      <w:r>
        <w:t xml:space="preserve"> </w:t>
      </w:r>
      <w:hyperlink w:anchor="fig-Exp7_conditioning_results_panel">
        <w:r>
          <w:rPr>
            <w:rStyle w:val="Hyperlink"/>
          </w:rPr>
          <w:t xml:space="preserve">Figure 15</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22" w:name="fig-Exp8_conditioning_results_panel"/>
    <w:p>
      <w:pPr>
        <w:pStyle w:val="FigureTitle"/>
      </w:pPr>
      <w:r>
        <w:t xml:space="preserve">Figure 16</w:t>
      </w:r>
    </w:p>
    <w:p>
      <w:pPr>
        <w:pStyle w:val="Caption"/>
      </w:pPr>
      <w:r>
        <w:t xml:space="preserve">Change in preference from baseline to endpoint</w:t>
      </w:r>
    </w:p>
    <w:p>
      <w:pPr>
        <w:pStyle w:val="FigureWithoutNote"/>
      </w:pPr>
      <w:r>
        <w:drawing>
          <wp:inline>
            <wp:extent cx="5943600" cy="4245428"/>
            <wp:effectExtent b="0" l="0" r="0" t="0"/>
            <wp:docPr descr="" title="" id="120" name="Picture"/>
            <a:graphic>
              <a:graphicData uri="http://schemas.openxmlformats.org/drawingml/2006/picture">
                <pic:pic>
                  <pic:nvPicPr>
                    <pic:cNvPr descr="Francis_Masters_Thesis_files/figure-docx/fig-Exp8_conditioning_results_panel-1.png" id="121" name="Picture"/>
                    <pic:cNvPicPr>
                      <a:picLocks noChangeArrowheads="1" noChangeAspect="1"/>
                    </pic:cNvPicPr>
                  </pic:nvPicPr>
                  <pic:blipFill>
                    <a:blip r:embed="rId119"/>
                    <a:stretch>
                      <a:fillRect/>
                    </a:stretch>
                  </pic:blipFill>
                  <pic:spPr bwMode="auto">
                    <a:xfrm>
                      <a:off x="0" y="0"/>
                      <a:ext cx="5943600" cy="4245428"/>
                    </a:xfrm>
                    <a:prstGeom prst="rect">
                      <a:avLst/>
                    </a:prstGeom>
                    <a:noFill/>
                    <a:ln w="9525">
                      <a:noFill/>
                      <a:headEnd/>
                      <a:tailEnd/>
                    </a:ln>
                  </pic:spPr>
                </pic:pic>
              </a:graphicData>
            </a:graphic>
          </wp:inline>
        </w:drawing>
      </w:r>
    </w:p>
    <w:bookmarkEnd w:id="122"/>
    <w:bookmarkEnd w:id="123"/>
    <w:bookmarkEnd w:id="124"/>
    <w:bookmarkStart w:id="469" w:name="discussion"/>
    <w:p>
      <w:pPr>
        <w:pStyle w:val="Heading1"/>
      </w:pPr>
      <w:r>
        <w:t xml:space="preserve">7.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1.3.2</w:t>
        </w:r>
      </w:hyperlink>
      <w:r>
        <w:t xml:space="preserve">/,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explain how any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25"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There is a lot of empirical work which supports the idea that memories are stored among neurons and their synaptic connections.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neurons in the amygdala which were engaged when a new fear memory was formed can be tagged and selectively destroyed. Rodents which have undergone this procedure can be compared to control subjects where the same number of neurons are destroyed at random. This leads to forgetting of the fear memory in the targeted ablation group but not the control group, such that the rodents no longer freezes in response to the conditioned stimulus. A fairly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suffers from several challenges.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morpology of the brain, if the synaptic trace theory were correct, this would be sure to have consequences for the reliability of our memories. Whats more, if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irrational in their nature.</w:t>
      </w:r>
    </w:p>
    <w:p>
      <w:pPr>
        <w:pStyle w:val="BodyText"/>
      </w:pPr>
      <w:r>
        <w:t xml:space="preserve">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misatributions do not reflect the stochastic nature of the biological mechanisms that supposedly represent memoy. For example, people rarely mistake an inanimate object as the source of the information.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the source of water itself.</w:t>
      </w:r>
    </w:p>
    <w:bookmarkEnd w:id="125"/>
    <w:bookmarkStart w:id="126" w:name="Xb9a69e6a3d6a9fb758bdc8cf3d6bec793a13a50"/>
    <w:p>
      <w:pPr>
        <w:pStyle w:val="Heading2"/>
      </w:pPr>
      <w:r>
        <w:t xml:space="preserve">7.2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p>
    <w:bookmarkEnd w:id="126"/>
    <w:bookmarkStart w:id="127" w:name="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are two phenotype apparent in our breeding colony, these may comprise two separate species. This limits the comparability of the results presented here with others in the literature, and may even limit comparibility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 The main explanation for the high death rate was repeated handling of the worms with paintbrushes. Subsequent experiments used plastic pasteur pipettes for transferring planaria and had no deaths.</w:t>
      </w:r>
    </w:p>
    <w:p>
      <w:pPr>
        <w:pStyle w:val="BodyText"/>
      </w:pPr>
      <w:r>
        <w:t xml:space="preserve">Regarding drug uptake, it is not fully understood how drugs are absorbed and metabolised by planaria. Many papers simply assert that planaria lack a circulatory system and uptake chemicals and nutrients dissolved in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thi-kim_vu_stem_2015">
        <w:r>
          <w:rPr>
            <w:rStyle w:val="Hyperlink"/>
          </w:rPr>
          <w:t xml:space="preserve">Thi-Kim Vu et al., 2015</w:t>
        </w:r>
      </w:hyperlink>
      <w:r>
        <w:t xml:space="preserve">)</w:t>
      </w:r>
      <w:r>
        <w:t xml:space="preserve">. It is therefore difficult to determine how much of the drug planaria are absorbing, and whether this is effectively reaching the brain. This matter is further complciated as exactly where the site of action takes place can differ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 brain to react to cocaine, but this was not true for nicotine. Bissected tail fragments would exhibit seizure like movements in response to nicotine, whereas cocaine did not lead to seizure like movements in tail fragments. Whether the size of planaria affects their rate of absorbtion and therefore learning is currently unknown. Given the planaria used throughout this report were precisley weighed or measured, but marely approximately examined, may lead to different propensities for conditioning.</w:t>
      </w:r>
    </w:p>
    <w:p>
      <w:pPr>
        <w:pStyle w:val="BodyText"/>
      </w:pPr>
      <w:r>
        <w:t xml:space="preserve">A theretical limitation of the current approach stems from the fact that even tail halves of planaria are thought to contain neural tissue. Wile the majority of the central nervous system is cotnaiend within the head in the form of a centralised brain, there are ventral nerve cords which are thought to contain neurons that form neural networks independent of the brain</w:t>
      </w:r>
      <w:r>
        <w:t xml:space="preserve"> </w:t>
      </w:r>
      <w:r>
        <w:t xml:space="preserve">(</w:t>
      </w:r>
      <w:hyperlink w:anchor="ref-keiji_okamoto_neural_2005">
        <w:r>
          <w:rPr>
            <w:rStyle w:val="Hyperlink"/>
          </w:rPr>
          <w:t xml:space="preserve">Keiji Okamoto et al., 2005</w:t>
        </w:r>
      </w:hyperlink>
      <w:r>
        <w:t xml:space="preserve">)</w:t>
      </w:r>
      <w:r>
        <w:t xml:space="preserve">. The bisection should have successfully removed all of the brain tissue from the tail framgments, but would have left some of these posterior neural networks in tact. A porponant of the synaptic trace theory could argue that the memories are still being stored synaptically in the tail halves of bisected planaria. For a cleaner test of whether memories are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excised and regrow. Testing memory retention while ensuring synaptic storage mechanisms are ruled out.</w:t>
      </w:r>
    </w:p>
    <w:bookmarkEnd w:id="127"/>
    <w:bookmarkStart w:id="467" w:name="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organisms suffers from many restrictions on the what manipulations can be performed and come at a high cost to house and look after the subjects.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research which found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may be able to learn to navigate to a particular arm in the Y-maze to receive a reward, there was no evidence that this could persist in the tail regenerates – which would be necessary to show complex memories can be stored outside the brain. This failure does not mean complex memories more generally cannot be stored outside of the brain, it simply indicates that the procedure must be optimised to improve learning rates, or alternatively, other operant conditioning procedures may allow for a better test of the hypothesis.</w:t>
      </w:r>
    </w:p>
    <w:p>
      <w:pPr>
        <w:pStyle w:val="BodyText"/>
      </w:pPr>
      <w:r>
        <w:t xml:space="preserve">A number of next steps arise naturally from the lessons learnt during this project. First, for the continuation of planarian research in New Zealand, species level identification should be carried out to deermine whether the genome of the planaria used here match those of other known species, or whether they are a novel species indigenous to New Zealand. This will enable comparisons with other findings in the literature to be made in the context of already described inter-species differences in planarian learning capabilities and behaviour.</w:t>
      </w:r>
    </w:p>
    <w:p>
      <w:pPr>
        <w:pStyle w:val="BodyText"/>
      </w:pPr>
      <w:r>
        <w:t xml:space="preserve">It is unclear whether the Y-maze present a viable conditioning procedure to study learning and memory retention. Several manipulations could be carried out to identify whether it can be optomised to allow for a strong test of the non-synaptic trace theory via memory retention through regeneration in tail regenerates. First, a range of doses could be used which test whether low or high concentrations are more effective for shaping behaviour, while allowing the researcher to 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absorbtion period. However, a shorter or longer duration may enhance learning. Absorbtion durations ranging from 1 to 10 minutes could be tried. A Longer absorption period may constrain the sample size given additional time required to complete all the trials. However, if learning is more consistent, this would be an acceptable trade off.</w:t>
      </w:r>
    </w:p>
    <w:p>
      <w:pPr>
        <w:pStyle w:val="BodyText"/>
      </w:pPr>
      <w:r>
        <w:t xml:space="preserve">An alternative appraoch t ocontinue on the work of investigating complex memory storage outside the brain, one could search for another viable oeprant conditioning procedure. The Van Oye maze described in</w:t>
      </w:r>
      <w:r>
        <w:t xml:space="preserve"> </w:t>
      </w:r>
      <w:hyperlink w:anchor="Xd272a2c34d5ea12f67d89bfac4ace93644484b1">
        <w:r>
          <w:rPr>
            <w:rStyle w:val="Hyperlink"/>
          </w:rPr>
          <w:t xml:space="preserve">Section 1.3.2</w:t>
        </w:r>
      </w:hyperlink>
      <w:r>
        <w:t xml:space="preserve"> </w:t>
      </w:r>
      <w:r>
        <w:t xml:space="preserve">may be a viable alterantive oeprant conditioning procedure. The benefit of the Van Oye maze is that the task requires more movement and a larger sequence of behaviours which wuld make evidence of learning more obvious. depending on where a planaria lands in the Y-maze, an entry into the active arm may simply require forward movement. Whereas in the van Oye Maze, at minimum a planaria must climb across the floor, upp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nicolas_analysis_2008">
        <w:r>
          <w:rPr>
            <w:rStyle w:val="Hyperlink"/>
          </w:rPr>
          <w:t xml:space="preserve">C. 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A preregistration should be completed prior to experimentation which details what a sucessfull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perisist in head and tail fragments but not the smaller fragments, then one may conclude that memory is stored outside of the centralised brain, but still maintained among synaptic connections in the ventral nerve cords.</w:t>
      </w:r>
    </w:p>
    <w:p>
      <w:r>
        <w:br w:type="page"/>
      </w:r>
    </w:p>
    <w:bookmarkStart w:id="466" w:name="refs"/>
    <w:bookmarkStart w:id="129"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28">
        <w:r>
          <w:rPr>
            <w:rStyle w:val="Hyperlink"/>
          </w:rPr>
          <w:t xml:space="preserve">http://www.jstor.org/stable/25433841</w:t>
        </w:r>
      </w:hyperlink>
    </w:p>
    <w:bookmarkEnd w:id="129"/>
    <w:bookmarkStart w:id="131"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0">
        <w:r>
          <w:rPr>
            <w:rStyle w:val="Hyperlink"/>
          </w:rPr>
          <w:t xml:space="preserve">https://doi.org/10.2108/zsj.15.433</w:t>
        </w:r>
      </w:hyperlink>
    </w:p>
    <w:bookmarkEnd w:id="131"/>
    <w:bookmarkStart w:id="133"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32">
        <w:r>
          <w:rPr>
            <w:rStyle w:val="Hyperlink"/>
          </w:rPr>
          <w:t xml:space="preserve">https://doi.org/10.1371/journal.pone.0142214</w:t>
        </w:r>
      </w:hyperlink>
    </w:p>
    <w:bookmarkEnd w:id="133"/>
    <w:bookmarkStart w:id="135"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34">
        <w:r>
          <w:rPr>
            <w:rStyle w:val="Hyperlink"/>
          </w:rPr>
          <w:t xml:space="preserve">https://doi.org/10.1016/0742-8413(83)90142-1</w:t>
        </w:r>
      </w:hyperlink>
    </w:p>
    <w:bookmarkEnd w:id="135"/>
    <w:bookmarkStart w:id="137"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36">
        <w:r>
          <w:rPr>
            <w:rStyle w:val="Hyperlink"/>
          </w:rPr>
          <w:t xml:space="preserve">https://doi.org/10.2307/1536302</w:t>
        </w:r>
      </w:hyperlink>
    </w:p>
    <w:bookmarkEnd w:id="137"/>
    <w:bookmarkStart w:id="138"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38"/>
    <w:bookmarkStart w:id="140"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39">
        <w:r>
          <w:rPr>
            <w:rStyle w:val="Hyperlink"/>
          </w:rPr>
          <w:t xml:space="preserve">https://doi.org/10.1016/j.pbb.2017.04.008</w:t>
        </w:r>
      </w:hyperlink>
    </w:p>
    <w:bookmarkEnd w:id="140"/>
    <w:bookmarkStart w:id="142"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1">
        <w:r>
          <w:rPr>
            <w:rStyle w:val="Hyperlink"/>
          </w:rPr>
          <w:t xml:space="preserve">https://doi.org/10.2466/pr0.98.3.705-711</w:t>
        </w:r>
      </w:hyperlink>
    </w:p>
    <w:bookmarkEnd w:id="142"/>
    <w:bookmarkStart w:id="144"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43">
        <w:r>
          <w:rPr>
            <w:rStyle w:val="Hyperlink"/>
          </w:rPr>
          <w:t xml:space="preserve">https://doi.org/10.1242/jeb.201.9.1263</w:t>
        </w:r>
      </w:hyperlink>
    </w:p>
    <w:bookmarkEnd w:id="144"/>
    <w:bookmarkStart w:id="146"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45">
        <w:r>
          <w:rPr>
            <w:rStyle w:val="Hyperlink"/>
          </w:rPr>
          <w:t xml:space="preserve">https://doi.org/10.1016/S0003-3472(73)80106-X</w:t>
        </w:r>
      </w:hyperlink>
    </w:p>
    <w:bookmarkEnd w:id="146"/>
    <w:bookmarkStart w:id="148"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47">
        <w:r>
          <w:rPr>
            <w:rStyle w:val="Hyperlink"/>
          </w:rPr>
          <w:t xml:space="preserve">https://doi.org/10.1016/j.tins.2018.10.005</w:t>
        </w:r>
      </w:hyperlink>
    </w:p>
    <w:bookmarkEnd w:id="148"/>
    <w:bookmarkStart w:id="150"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49">
        <w:r>
          <w:rPr>
            <w:rStyle w:val="Hyperlink"/>
          </w:rPr>
          <w:t xml:space="preserve">https://doi.org/10.1016/S0079-7421(08)60422-3</w:t>
        </w:r>
      </w:hyperlink>
    </w:p>
    <w:bookmarkEnd w:id="150"/>
    <w:bookmarkStart w:id="152"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1">
        <w:r>
          <w:rPr>
            <w:rStyle w:val="Hyperlink"/>
          </w:rPr>
          <w:t xml:space="preserve">https://doi.org/10.1016/j.tins.2015.04.008</w:t>
        </w:r>
      </w:hyperlink>
    </w:p>
    <w:bookmarkEnd w:id="152"/>
    <w:bookmarkStart w:id="154"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53">
        <w:r>
          <w:rPr>
            <w:rStyle w:val="Hyperlink"/>
          </w:rPr>
          <w:t xml:space="preserve">https://doi.org/10.18637/jss.v067.i01</w:t>
        </w:r>
      </w:hyperlink>
    </w:p>
    <w:bookmarkEnd w:id="154"/>
    <w:bookmarkStart w:id="156"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55">
        <w:r>
          <w:rPr>
            <w:rStyle w:val="Hyperlink"/>
          </w:rPr>
          <w:t xml:space="preserve">https://doi.org/10.1111/jocd.14185</w:t>
        </w:r>
      </w:hyperlink>
    </w:p>
    <w:bookmarkEnd w:id="156"/>
    <w:bookmarkStart w:id="158"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57">
        <w:r>
          <w:rPr>
            <w:rStyle w:val="Hyperlink"/>
          </w:rPr>
          <w:t xml:space="preserve">https://doi.org/10.1523/ENEURO.0038-18.2018</w:t>
        </w:r>
      </w:hyperlink>
    </w:p>
    <w:bookmarkEnd w:id="158"/>
    <w:bookmarkStart w:id="159"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59"/>
    <w:bookmarkStart w:id="161"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0">
        <w:r>
          <w:rPr>
            <w:rStyle w:val="Hyperlink"/>
          </w:rPr>
          <w:t xml:space="preserve">http://www.jstor.org/stable/24936465</w:t>
        </w:r>
      </w:hyperlink>
    </w:p>
    <w:bookmarkEnd w:id="161"/>
    <w:bookmarkStart w:id="163"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2">
        <w:r>
          <w:rPr>
            <w:rStyle w:val="Hyperlink"/>
          </w:rPr>
          <w:t xml:space="preserve">https://api.semanticscholar.org/CorpusID:142524404</w:t>
        </w:r>
      </w:hyperlink>
    </w:p>
    <w:bookmarkEnd w:id="163"/>
    <w:bookmarkStart w:id="164"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64"/>
    <w:bookmarkStart w:id="166"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65">
        <w:r>
          <w:rPr>
            <w:rStyle w:val="Hyperlink"/>
          </w:rPr>
          <w:t xml:space="preserve">https://doi.org/10.1371/journal.pone.0001736</w:t>
        </w:r>
      </w:hyperlink>
    </w:p>
    <w:bookmarkEnd w:id="166"/>
    <w:bookmarkStart w:id="168"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67">
        <w:r>
          <w:rPr>
            <w:rStyle w:val="Hyperlink"/>
          </w:rPr>
          <w:t xml:space="preserve">https://doi.org/10.1098/rspb.2016.0446</w:t>
        </w:r>
      </w:hyperlink>
    </w:p>
    <w:bookmarkEnd w:id="168"/>
    <w:bookmarkStart w:id="170"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69">
        <w:r>
          <w:rPr>
            <w:rStyle w:val="Hyperlink"/>
          </w:rPr>
          <w:t xml:space="preserve">https://doi.org/10.1002/9781118650813.ch7</w:t>
        </w:r>
      </w:hyperlink>
    </w:p>
    <w:bookmarkEnd w:id="170"/>
    <w:bookmarkStart w:id="17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1">
        <w:r>
          <w:rPr>
            <w:rStyle w:val="Hyperlink"/>
          </w:rPr>
          <w:t xml:space="preserve">https://doi.org/10.1016/j.cbpc.2008.01.009</w:t>
        </w:r>
      </w:hyperlink>
    </w:p>
    <w:bookmarkEnd w:id="172"/>
    <w:bookmarkStart w:id="174"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73">
        <w:r>
          <w:rPr>
            <w:rStyle w:val="Hyperlink"/>
          </w:rPr>
          <w:t xml:space="preserve">https://doi.org/10.1126/science.153.3736.658</w:t>
        </w:r>
      </w:hyperlink>
    </w:p>
    <w:bookmarkEnd w:id="174"/>
    <w:bookmarkStart w:id="176"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75">
        <w:r>
          <w:rPr>
            <w:rStyle w:val="Hyperlink"/>
          </w:rPr>
          <w:t xml:space="preserve">https://doi.org/10.1523/JNEUROSCI.01-12-01426.1981</w:t>
        </w:r>
      </w:hyperlink>
    </w:p>
    <w:bookmarkEnd w:id="176"/>
    <w:bookmarkStart w:id="178"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77">
        <w:r>
          <w:rPr>
            <w:rStyle w:val="Hyperlink"/>
          </w:rPr>
          <w:t xml:space="preserve">https://doi.org/10.1016/j.ceca.2005.06.013</w:t>
        </w:r>
      </w:hyperlink>
    </w:p>
    <w:bookmarkEnd w:id="178"/>
    <w:bookmarkStart w:id="180"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79">
        <w:r>
          <w:rPr>
            <w:rStyle w:val="Hyperlink"/>
          </w:rPr>
          <w:t xml:space="preserve">https://doi.org/10.1523/JNEUROSCI.0164-07.2007</w:t>
        </w:r>
      </w:hyperlink>
    </w:p>
    <w:bookmarkEnd w:id="180"/>
    <w:bookmarkStart w:id="182"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1">
        <w:r>
          <w:rPr>
            <w:rStyle w:val="Hyperlink"/>
          </w:rPr>
          <w:t xml:space="preserve">https://doi.org/10.2466/09.IT.4.6</w:t>
        </w:r>
      </w:hyperlink>
    </w:p>
    <w:bookmarkEnd w:id="182"/>
    <w:bookmarkStart w:id="183"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83"/>
    <w:bookmarkStart w:id="185"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84">
        <w:r>
          <w:rPr>
            <w:rStyle w:val="Hyperlink"/>
          </w:rPr>
          <w:t xml:space="preserve">https://doi.org/10.5114/ppn.2023.129065</w:t>
        </w:r>
      </w:hyperlink>
    </w:p>
    <w:bookmarkEnd w:id="185"/>
    <w:bookmarkStart w:id="187"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86">
        <w:r>
          <w:rPr>
            <w:rStyle w:val="Hyperlink"/>
          </w:rPr>
          <w:t xml:space="preserve">https://doi.org/10.1016/j.physbeh.2009.04.013</w:t>
        </w:r>
      </w:hyperlink>
    </w:p>
    <w:bookmarkEnd w:id="187"/>
    <w:bookmarkStart w:id="189"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88">
        <w:r>
          <w:rPr>
            <w:rStyle w:val="Hyperlink"/>
          </w:rPr>
          <w:t xml:space="preserve">https://doi.org/10.1088/1478-3975/12/5/056010</w:t>
        </w:r>
      </w:hyperlink>
    </w:p>
    <w:bookmarkEnd w:id="189"/>
    <w:bookmarkStart w:id="191"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0">
        <w:r>
          <w:rPr>
            <w:rStyle w:val="Hyperlink"/>
          </w:rPr>
          <w:t xml:space="preserve">https://doi.org/10.1038/s41586-019-1352-7</w:t>
        </w:r>
      </w:hyperlink>
    </w:p>
    <w:bookmarkEnd w:id="191"/>
    <w:bookmarkStart w:id="193"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2">
        <w:r>
          <w:rPr>
            <w:rStyle w:val="Hyperlink"/>
          </w:rPr>
          <w:t xml:space="preserve">https://doi.org/10.3758/BF03328256</w:t>
        </w:r>
      </w:hyperlink>
    </w:p>
    <w:bookmarkEnd w:id="193"/>
    <w:bookmarkStart w:id="194"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94"/>
    <w:bookmarkStart w:id="196"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95">
        <w:r>
          <w:rPr>
            <w:rStyle w:val="Hyperlink"/>
          </w:rPr>
          <w:t xml:space="preserve">https://doi.org/10.3758/BF03342158</w:t>
        </w:r>
      </w:hyperlink>
    </w:p>
    <w:bookmarkEnd w:id="196"/>
    <w:bookmarkStart w:id="198"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97">
        <w:r>
          <w:rPr>
            <w:rStyle w:val="Hyperlink"/>
          </w:rPr>
          <w:t xml:space="preserve">https://doi.org/10.2466/pr0.1967.20.3c.1023</w:t>
        </w:r>
      </w:hyperlink>
    </w:p>
    <w:bookmarkEnd w:id="198"/>
    <w:bookmarkStart w:id="200"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99">
        <w:r>
          <w:rPr>
            <w:rStyle w:val="Hyperlink"/>
          </w:rPr>
          <w:t xml:space="preserve">https://doi.org/10.1017/9781108768450.021</w:t>
        </w:r>
      </w:hyperlink>
    </w:p>
    <w:bookmarkEnd w:id="200"/>
    <w:bookmarkStart w:id="202"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1">
        <w:r>
          <w:rPr>
            <w:rStyle w:val="Hyperlink"/>
          </w:rPr>
          <w:t xml:space="preserve">https://doi.org/10.3758/BF03343339</w:t>
        </w:r>
      </w:hyperlink>
    </w:p>
    <w:bookmarkEnd w:id="202"/>
    <w:bookmarkStart w:id="204"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03">
        <w:r>
          <w:rPr>
            <w:rStyle w:val="Hyperlink"/>
          </w:rPr>
          <w:t xml:space="preserve">https://doi.org/10.1017/S0140525X07002075</w:t>
        </w:r>
      </w:hyperlink>
    </w:p>
    <w:bookmarkEnd w:id="204"/>
    <w:bookmarkStart w:id="206"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05">
        <w:r>
          <w:rPr>
            <w:rStyle w:val="Hyperlink"/>
          </w:rPr>
          <w:t xml:space="preserve">https://doi.org/10.3390/antiox10111763</w:t>
        </w:r>
      </w:hyperlink>
    </w:p>
    <w:bookmarkEnd w:id="206"/>
    <w:bookmarkStart w:id="207"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07"/>
    <w:bookmarkStart w:id="209"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08">
        <w:r>
          <w:rPr>
            <w:rStyle w:val="Hyperlink"/>
          </w:rPr>
          <w:t xml:space="preserve">https://doi.org/10.1016/j.semcdb.2018.04.010</w:t>
        </w:r>
      </w:hyperlink>
    </w:p>
    <w:bookmarkEnd w:id="209"/>
    <w:bookmarkStart w:id="211"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0">
        <w:r>
          <w:rPr>
            <w:rStyle w:val="Hyperlink"/>
          </w:rPr>
          <w:t xml:space="preserve">https://www.john-fox.ca/Companion/</w:t>
        </w:r>
      </w:hyperlink>
    </w:p>
    <w:bookmarkEnd w:id="211"/>
    <w:bookmarkStart w:id="213"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12">
        <w:r>
          <w:rPr>
            <w:rStyle w:val="Hyperlink"/>
          </w:rPr>
          <w:t xml:space="preserve">https://doi.org/10.1007/978-90-481-2448-0</w:t>
        </w:r>
      </w:hyperlink>
    </w:p>
    <w:bookmarkEnd w:id="213"/>
    <w:bookmarkStart w:id="215"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14">
        <w:r>
          <w:rPr>
            <w:rStyle w:val="Hyperlink"/>
          </w:rPr>
          <w:t xml:space="preserve">https://doi.org/10.1242/jeb.198.10.2197</w:t>
        </w:r>
      </w:hyperlink>
    </w:p>
    <w:bookmarkEnd w:id="215"/>
    <w:bookmarkStart w:id="217"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16">
        <w:r>
          <w:rPr>
            <w:rStyle w:val="Hyperlink"/>
          </w:rPr>
          <w:t xml:space="preserve">https://doi.org/10.1037/h0063093</w:t>
        </w:r>
      </w:hyperlink>
    </w:p>
    <w:bookmarkEnd w:id="217"/>
    <w:bookmarkStart w:id="219"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18">
        <w:r>
          <w:rPr>
            <w:rStyle w:val="Hyperlink"/>
          </w:rPr>
          <w:t xml:space="preserve">https://doi.org/10.1016/j.biosystems.2022.104825</w:t>
        </w:r>
      </w:hyperlink>
    </w:p>
    <w:bookmarkEnd w:id="219"/>
    <w:bookmarkStart w:id="221"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0">
        <w:r>
          <w:rPr>
            <w:rStyle w:val="Hyperlink"/>
          </w:rPr>
          <w:t xml:space="preserve">https://doi.org/10.7554/elife.61907</w:t>
        </w:r>
      </w:hyperlink>
    </w:p>
    <w:bookmarkEnd w:id="221"/>
    <w:bookmarkStart w:id="222"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22"/>
    <w:bookmarkStart w:id="223"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23"/>
    <w:bookmarkStart w:id="225"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24">
        <w:r>
          <w:rPr>
            <w:rStyle w:val="Hyperlink"/>
          </w:rPr>
          <w:t xml:space="preserve">https://doi.org/10.1371/journal.pone.0263023</w:t>
        </w:r>
      </w:hyperlink>
    </w:p>
    <w:bookmarkEnd w:id="225"/>
    <w:bookmarkStart w:id="227"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26">
        <w:r>
          <w:rPr>
            <w:rStyle w:val="Hyperlink"/>
          </w:rPr>
          <w:t xml:space="preserve">https://doi.org/10.1016/j.tins.2014.06.002</w:t>
        </w:r>
      </w:hyperlink>
    </w:p>
    <w:bookmarkEnd w:id="227"/>
    <w:bookmarkStart w:id="229"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28">
        <w:r>
          <w:rPr>
            <w:rStyle w:val="Hyperlink"/>
          </w:rPr>
          <w:t xml:space="preserve">https://doi.org/10.1093/toxsci/kfy180</w:t>
        </w:r>
      </w:hyperlink>
    </w:p>
    <w:bookmarkEnd w:id="229"/>
    <w:bookmarkStart w:id="231"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0">
        <w:r>
          <w:rPr>
            <w:rStyle w:val="Hyperlink"/>
          </w:rPr>
          <w:t xml:space="preserve">https://doi.org/10.1126/science.1164139</w:t>
        </w:r>
      </w:hyperlink>
    </w:p>
    <w:bookmarkEnd w:id="231"/>
    <w:bookmarkStart w:id="233"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2">
        <w:r>
          <w:rPr>
            <w:rStyle w:val="Hyperlink"/>
          </w:rPr>
          <w:t xml:space="preserve">https://doi.org/10.1016/j.ejphar.2010.05.050</w:t>
        </w:r>
      </w:hyperlink>
    </w:p>
    <w:bookmarkEnd w:id="233"/>
    <w:bookmarkStart w:id="235"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34">
        <w:r>
          <w:rPr>
            <w:rStyle w:val="Hyperlink"/>
          </w:rPr>
          <w:t xml:space="preserve">https://doi.org/10.1101/cshperspect.a005587</w:t>
        </w:r>
      </w:hyperlink>
    </w:p>
    <w:bookmarkEnd w:id="235"/>
    <w:bookmarkStart w:id="236" w:name="ref-hebb_organisation_1949"/>
    <w:p>
      <w:pPr>
        <w:pStyle w:val="Bibliography"/>
      </w:pPr>
      <w:r>
        <w:t xml:space="preserve">Hebb, D. O. (1949).</w:t>
      </w:r>
      <w:r>
        <w:t xml:space="preserve"> </w:t>
      </w:r>
      <w:r>
        <w:rPr>
          <w:i/>
          <w:iCs/>
        </w:rPr>
        <w:t xml:space="preserve">The organisation of behaviour</w:t>
      </w:r>
      <w:r>
        <w:t xml:space="preserve">. Wiley; Sons.</w:t>
      </w:r>
    </w:p>
    <w:bookmarkEnd w:id="236"/>
    <w:bookmarkStart w:id="238"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37">
        <w:r>
          <w:rPr>
            <w:rStyle w:val="Hyperlink"/>
          </w:rPr>
          <w:t xml:space="preserve">https://doi.org/10.1177/1073858415579635</w:t>
        </w:r>
      </w:hyperlink>
    </w:p>
    <w:bookmarkEnd w:id="238"/>
    <w:bookmarkStart w:id="239"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39"/>
    <w:bookmarkStart w:id="241"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0">
        <w:r>
          <w:rPr>
            <w:rStyle w:val="Hyperlink"/>
          </w:rPr>
          <w:t xml:space="preserve">https://doi.org/10.1017/S0140525X18002157</w:t>
        </w:r>
      </w:hyperlink>
    </w:p>
    <w:bookmarkEnd w:id="241"/>
    <w:bookmarkStart w:id="243"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2">
        <w:r>
          <w:rPr>
            <w:rStyle w:val="Hyperlink"/>
          </w:rPr>
          <w:t xml:space="preserve">https://doi.org/10.1177/1073858402008003008</w:t>
        </w:r>
      </w:hyperlink>
    </w:p>
    <w:bookmarkEnd w:id="243"/>
    <w:bookmarkStart w:id="245"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44">
        <w:r>
          <w:rPr>
            <w:rStyle w:val="Hyperlink"/>
          </w:rPr>
          <w:t xml:space="preserve">https://doi.org/10.1016/j.neulet.2015.03.021</w:t>
        </w:r>
      </w:hyperlink>
    </w:p>
    <w:bookmarkEnd w:id="245"/>
    <w:bookmarkStart w:id="247"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46">
        <w:r>
          <w:rPr>
            <w:rStyle w:val="Hyperlink"/>
          </w:rPr>
          <w:t xml:space="preserve">http://www.jstor.org/stable/71816</w:t>
        </w:r>
      </w:hyperlink>
    </w:p>
    <w:bookmarkEnd w:id="247"/>
    <w:bookmarkStart w:id="249"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48">
        <w:r>
          <w:rPr>
            <w:rStyle w:val="Hyperlink"/>
          </w:rPr>
          <w:t xml:space="preserve">https://doi.org/10.1007/978-4-431-56469-0_4</w:t>
        </w:r>
      </w:hyperlink>
    </w:p>
    <w:bookmarkEnd w:id="249"/>
    <w:bookmarkStart w:id="251"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0">
        <w:r>
          <w:rPr>
            <w:rStyle w:val="Hyperlink"/>
          </w:rPr>
          <w:t xml:space="preserve">https://doi.org/10.1186/s40851-014-0010-z</w:t>
        </w:r>
      </w:hyperlink>
    </w:p>
    <w:bookmarkEnd w:id="251"/>
    <w:bookmarkStart w:id="253"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2">
        <w:r>
          <w:rPr>
            <w:rStyle w:val="Hyperlink"/>
          </w:rPr>
          <w:t xml:space="preserve">https://doi.org/10.1172/JCI119205</w:t>
        </w:r>
      </w:hyperlink>
    </w:p>
    <w:bookmarkEnd w:id="253"/>
    <w:bookmarkStart w:id="255"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54">
        <w:r>
          <w:rPr>
            <w:rStyle w:val="Hyperlink"/>
          </w:rPr>
          <w:t xml:space="preserve">https://doi.org/10.1038/209599a0</w:t>
        </w:r>
      </w:hyperlink>
    </w:p>
    <w:bookmarkEnd w:id="255"/>
    <w:bookmarkStart w:id="257"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56">
        <w:r>
          <w:rPr>
            <w:rStyle w:val="Hyperlink"/>
          </w:rPr>
          <w:t xml:space="preserve">https://doi.org/10.1037/0033-2909.114.1.3</w:t>
        </w:r>
      </w:hyperlink>
    </w:p>
    <w:bookmarkEnd w:id="257"/>
    <w:bookmarkStart w:id="259"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8">
        <w:r>
          <w:rPr>
            <w:rStyle w:val="Hyperlink"/>
          </w:rPr>
          <w:t xml:space="preserve">https://doi.org/10.1016/j.beproc.2023.104894</w:t>
        </w:r>
      </w:hyperlink>
    </w:p>
    <w:bookmarkEnd w:id="259"/>
    <w:bookmarkStart w:id="261"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60">
        <w:r>
          <w:rPr>
            <w:rStyle w:val="Hyperlink"/>
          </w:rPr>
          <w:t xml:space="preserve">https://doi.org/10.1126/science.1067020</w:t>
        </w:r>
      </w:hyperlink>
    </w:p>
    <w:bookmarkEnd w:id="261"/>
    <w:bookmarkStart w:id="263"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2">
        <w:r>
          <w:rPr>
            <w:rStyle w:val="Hyperlink"/>
          </w:rPr>
          <w:t xml:space="preserve">accessbiomedicalscience.mhmedical.com/content.aspx?aid=1180370208</w:t>
        </w:r>
      </w:hyperlink>
    </w:p>
    <w:bookmarkEnd w:id="263"/>
    <w:bookmarkStart w:id="265"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64">
        <w:r>
          <w:rPr>
            <w:rStyle w:val="Hyperlink"/>
          </w:rPr>
          <w:t xml:space="preserve">https://doi.org/10.1152/physrev.1968.48.1.65</w:t>
        </w:r>
      </w:hyperlink>
    </w:p>
    <w:bookmarkEnd w:id="265"/>
    <w:bookmarkStart w:id="267"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6">
        <w:r>
          <w:rPr>
            <w:rStyle w:val="Hyperlink"/>
          </w:rPr>
          <w:t xml:space="preserve">https://api.semanticscholar.org/CorpusID:15186660</w:t>
        </w:r>
      </w:hyperlink>
    </w:p>
    <w:bookmarkEnd w:id="267"/>
    <w:bookmarkStart w:id="269"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8">
        <w:r>
          <w:rPr>
            <w:rStyle w:val="Hyperlink"/>
          </w:rPr>
          <w:t xml:space="preserve">https://doi.org/10.1364/BOE.6.000891</w:t>
        </w:r>
      </w:hyperlink>
    </w:p>
    <w:bookmarkEnd w:id="269"/>
    <w:bookmarkStart w:id="271" w:name="ref-keiji_okamoto_neural_2005"/>
    <w:p>
      <w:pPr>
        <w:pStyle w:val="Bibliography"/>
      </w:pPr>
      <w:r>
        <w:t xml:space="preserve">Keiji Okamoto,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270">
        <w:r>
          <w:rPr>
            <w:rStyle w:val="Hyperlink"/>
          </w:rPr>
          <w:t xml:space="preserve">https://doi.org/10.2108/zsj.22.535</w:t>
        </w:r>
      </w:hyperlink>
    </w:p>
    <w:bookmarkEnd w:id="271"/>
    <w:bookmarkStart w:id="273"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2">
        <w:r>
          <w:rPr>
            <w:rStyle w:val="Hyperlink"/>
          </w:rPr>
          <w:t xml:space="preserve">https://doi.org/10.1152/ajplegacy.1929.90.2.243</w:t>
        </w:r>
      </w:hyperlink>
    </w:p>
    <w:bookmarkEnd w:id="273"/>
    <w:bookmarkStart w:id="275"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4">
        <w:r>
          <w:rPr>
            <w:rStyle w:val="Hyperlink"/>
          </w:rPr>
          <w:t xml:space="preserve">https://journals.lww.com/neuroreport/fulltext/2000/08030/reinforcing_effects_of_methamphetamine_in.33.aspx</w:t>
        </w:r>
      </w:hyperlink>
    </w:p>
    <w:bookmarkEnd w:id="275"/>
    <w:bookmarkStart w:id="277"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76">
        <w:r>
          <w:rPr>
            <w:rStyle w:val="Hyperlink"/>
          </w:rPr>
          <w:t xml:space="preserve">https://doi.org/10.1038/nrn3563</w:t>
        </w:r>
      </w:hyperlink>
    </w:p>
    <w:bookmarkEnd w:id="277"/>
    <w:bookmarkStart w:id="279"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78">
        <w:r>
          <w:rPr>
            <w:rStyle w:val="Hyperlink"/>
          </w:rPr>
          <w:t xml:space="preserve">https://doi.org/10.1016/j.cub.2021.09.056</w:t>
        </w:r>
      </w:hyperlink>
    </w:p>
    <w:bookmarkEnd w:id="279"/>
    <w:bookmarkStart w:id="281"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80">
        <w:r>
          <w:rPr>
            <w:rStyle w:val="Hyperlink"/>
          </w:rPr>
          <w:t xml:space="preserve">https://doi.org/10.1126/science.139.3559.1048</w:t>
        </w:r>
      </w:hyperlink>
    </w:p>
    <w:bookmarkEnd w:id="281"/>
    <w:bookmarkStart w:id="283"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2">
        <w:r>
          <w:rPr>
            <w:rStyle w:val="Hyperlink"/>
          </w:rPr>
          <w:t xml:space="preserve">https://rvlenth.github.io/emmeans/</w:t>
        </w:r>
      </w:hyperlink>
    </w:p>
    <w:bookmarkEnd w:id="283"/>
    <w:bookmarkStart w:id="285"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4">
        <w:r>
          <w:rPr>
            <w:rStyle w:val="Hyperlink"/>
          </w:rPr>
          <w:t xml:space="preserve">https://doi.org/10.1074/jbc.M402229200</w:t>
        </w:r>
      </w:hyperlink>
    </w:p>
    <w:bookmarkEnd w:id="285"/>
    <w:bookmarkStart w:id="287"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86">
        <w:r>
          <w:rPr>
            <w:rStyle w:val="Hyperlink"/>
          </w:rPr>
          <w:t xml:space="preserve">https://www.youtube.com/watch?v=kgMFnfB5E_A&amp;ab_channel=CurtJaimungal</w:t>
        </w:r>
      </w:hyperlink>
    </w:p>
    <w:bookmarkEnd w:id="287"/>
    <w:bookmarkStart w:id="289"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8">
        <w:r>
          <w:rPr>
            <w:rStyle w:val="Hyperlink"/>
          </w:rPr>
          <w:t xml:space="preserve">https://doi.org/10.1152/ajpregu.00099.2020</w:t>
        </w:r>
      </w:hyperlink>
    </w:p>
    <w:bookmarkEnd w:id="289"/>
    <w:bookmarkStart w:id="291"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90">
        <w:r>
          <w:rPr>
            <w:rStyle w:val="Hyperlink"/>
          </w:rPr>
          <w:t xml:space="preserve">https://doi.org/10.1021/acschemneuro.3c00062</w:t>
        </w:r>
      </w:hyperlink>
    </w:p>
    <w:bookmarkEnd w:id="291"/>
    <w:bookmarkStart w:id="293"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2">
        <w:r>
          <w:rPr>
            <w:rStyle w:val="Hyperlink"/>
          </w:rPr>
          <w:t xml:space="preserve">https://doi.org/10.1016/j.chemosphere.2007.08.032</w:t>
        </w:r>
      </w:hyperlink>
    </w:p>
    <w:bookmarkEnd w:id="293"/>
    <w:bookmarkStart w:id="295"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4">
        <w:r>
          <w:rPr>
            <w:rStyle w:val="Hyperlink"/>
          </w:rPr>
          <w:t xml:space="preserve">https://doi.org/10.1038/305719a0</w:t>
        </w:r>
      </w:hyperlink>
    </w:p>
    <w:bookmarkEnd w:id="295"/>
    <w:bookmarkStart w:id="297"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6">
        <w:r>
          <w:rPr>
            <w:rStyle w:val="Hyperlink"/>
          </w:rPr>
          <w:t xml:space="preserve">https://doi.org/10.1016/j.neuropharm.2006.07.027</w:t>
        </w:r>
      </w:hyperlink>
    </w:p>
    <w:bookmarkEnd w:id="297"/>
    <w:bookmarkStart w:id="299"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8">
        <w:r>
          <w:rPr>
            <w:rStyle w:val="Hyperlink"/>
          </w:rPr>
          <w:t xml:space="preserve">https://doi.org/10.1073/pnas.0207805101</w:t>
        </w:r>
      </w:hyperlink>
    </w:p>
    <w:bookmarkEnd w:id="299"/>
    <w:bookmarkStart w:id="30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0">
        <w:r>
          <w:rPr>
            <w:rStyle w:val="Hyperlink"/>
          </w:rPr>
          <w:t xml:space="preserve">https://books.google.co.nz/books?id=_kTHmGc7H5MC</w:t>
        </w:r>
      </w:hyperlink>
    </w:p>
    <w:bookmarkEnd w:id="301"/>
    <w:bookmarkStart w:id="30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2">
        <w:r>
          <w:rPr>
            <w:rStyle w:val="Hyperlink"/>
          </w:rPr>
          <w:t xml:space="preserve">https://doi.org/10.1037/h0048028</w:t>
        </w:r>
      </w:hyperlink>
    </w:p>
    <w:bookmarkEnd w:id="303"/>
    <w:bookmarkStart w:id="30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4">
        <w:r>
          <w:rPr>
            <w:rStyle w:val="Hyperlink"/>
          </w:rPr>
          <w:t xml:space="preserve">https://doi.org/10.1016/S0306-4522(00)00496-6</w:t>
        </w:r>
      </w:hyperlink>
    </w:p>
    <w:bookmarkEnd w:id="305"/>
    <w:bookmarkStart w:id="307"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6">
        <w:r>
          <w:rPr>
            <w:rStyle w:val="Hyperlink"/>
          </w:rPr>
          <w:t xml:space="preserve">https://doi.org/10.1038/s41583-024-00836-8</w:t>
        </w:r>
      </w:hyperlink>
    </w:p>
    <w:bookmarkEnd w:id="307"/>
    <w:bookmarkStart w:id="309"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08">
        <w:r>
          <w:rPr>
            <w:rStyle w:val="Hyperlink"/>
          </w:rPr>
          <w:t xml:space="preserve">https://doi.org/10.1177/074873001129001971</w:t>
        </w:r>
      </w:hyperlink>
    </w:p>
    <w:bookmarkEnd w:id="309"/>
    <w:bookmarkStart w:id="311"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10">
        <w:r>
          <w:rPr>
            <w:rStyle w:val="Hyperlink"/>
          </w:rPr>
          <w:t xml:space="preserve">https://doi.org/10.1371/journal.pbio.1000136</w:t>
        </w:r>
      </w:hyperlink>
    </w:p>
    <w:bookmarkEnd w:id="311"/>
    <w:bookmarkStart w:id="313"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12">
        <w:r>
          <w:rPr>
            <w:rStyle w:val="Hyperlink"/>
          </w:rPr>
          <w:t xml:space="preserve">https://doi.org/10.1016/0376-6357(78)90029-3</w:t>
        </w:r>
      </w:hyperlink>
    </w:p>
    <w:bookmarkEnd w:id="313"/>
    <w:bookmarkStart w:id="315"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4">
        <w:r>
          <w:rPr>
            <w:rStyle w:val="Hyperlink"/>
          </w:rPr>
          <w:t xml:space="preserve">https://api.semanticscholar.org/CorpusID:88989308</w:t>
        </w:r>
      </w:hyperlink>
    </w:p>
    <w:bookmarkEnd w:id="315"/>
    <w:bookmarkStart w:id="317"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6">
        <w:r>
          <w:rPr>
            <w:rStyle w:val="Hyperlink"/>
          </w:rPr>
          <w:t xml:space="preserve">https://doi.org/10.1007/s00213-017-4801-8</w:t>
        </w:r>
      </w:hyperlink>
    </w:p>
    <w:bookmarkEnd w:id="317"/>
    <w:bookmarkStart w:id="319"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18">
        <w:r>
          <w:rPr>
            <w:rStyle w:val="Hyperlink"/>
          </w:rPr>
          <w:t xml:space="preserve">https://doi.org/10.1016/j.conb.2017.06.006</w:t>
        </w:r>
      </w:hyperlink>
    </w:p>
    <w:bookmarkEnd w:id="319"/>
    <w:bookmarkStart w:id="321"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20">
        <w:r>
          <w:rPr>
            <w:rStyle w:val="Hyperlink"/>
          </w:rPr>
          <w:t xml:space="preserve">https://doi.org/10.7554/eLife.57013</w:t>
        </w:r>
      </w:hyperlink>
    </w:p>
    <w:bookmarkEnd w:id="321"/>
    <w:bookmarkStart w:id="322"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22"/>
    <w:bookmarkStart w:id="324"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3">
        <w:r>
          <w:rPr>
            <w:rStyle w:val="Hyperlink"/>
          </w:rPr>
          <w:t xml:space="preserve">https://doi.org/10.1016/j.cell.2021.07.022</w:t>
        </w:r>
      </w:hyperlink>
    </w:p>
    <w:bookmarkEnd w:id="324"/>
    <w:bookmarkStart w:id="326"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5">
        <w:r>
          <w:rPr>
            <w:rStyle w:val="Hyperlink"/>
          </w:rPr>
          <w:t xml:space="preserve">https://doi.org/10.1007/BF02161491</w:t>
        </w:r>
      </w:hyperlink>
    </w:p>
    <w:bookmarkEnd w:id="326"/>
    <w:bookmarkStart w:id="328"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7">
        <w:r>
          <w:rPr>
            <w:rStyle w:val="Hyperlink"/>
          </w:rPr>
          <w:t xml:space="preserve">https://doi.org/10.1016/j.cub.2010.11.028</w:t>
        </w:r>
      </w:hyperlink>
    </w:p>
    <w:bookmarkEnd w:id="328"/>
    <w:bookmarkStart w:id="330"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9">
        <w:r>
          <w:rPr>
            <w:rStyle w:val="Hyperlink"/>
          </w:rPr>
          <w:t xml:space="preserve">https://api.semanticscholar.org/CorpusID:37204587</w:t>
        </w:r>
      </w:hyperlink>
    </w:p>
    <w:bookmarkEnd w:id="330"/>
    <w:bookmarkStart w:id="332"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31">
        <w:r>
          <w:rPr>
            <w:rStyle w:val="Hyperlink"/>
          </w:rPr>
          <w:t xml:space="preserve">https://journals.lww.com/behaviouralpharm/fulltext/2016/09000/benzodiazepine_inhibits_anxiogenic_like_response.9.aspx</w:t>
        </w:r>
      </w:hyperlink>
    </w:p>
    <w:bookmarkEnd w:id="332"/>
    <w:bookmarkStart w:id="334"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3">
        <w:r>
          <w:rPr>
            <w:rStyle w:val="Hyperlink"/>
          </w:rPr>
          <w:t xml:space="preserve">https://doi.org/10.1038/215784b0</w:t>
        </w:r>
      </w:hyperlink>
    </w:p>
    <w:bookmarkEnd w:id="334"/>
    <w:bookmarkStart w:id="336"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5">
        <w:r>
          <w:rPr>
            <w:rStyle w:val="Hyperlink"/>
          </w:rPr>
          <w:t xml:space="preserve">https://doi.org/10.1016/j.neuron.2019.01.016</w:t>
        </w:r>
      </w:hyperlink>
    </w:p>
    <w:bookmarkEnd w:id="336"/>
    <w:bookmarkStart w:id="338"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7">
        <w:r>
          <w:rPr>
            <w:rStyle w:val="Hyperlink"/>
          </w:rPr>
          <w:t xml:space="preserve">https://doi.org/10.1242/bio.020149</w:t>
        </w:r>
      </w:hyperlink>
    </w:p>
    <w:bookmarkEnd w:id="338"/>
    <w:bookmarkStart w:id="339"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9"/>
    <w:bookmarkStart w:id="340" w:name="ref-nicolas_analysis_2008"/>
    <w:p>
      <w:pPr>
        <w:pStyle w:val="Bibliography"/>
      </w:pPr>
      <w:r>
        <w:t xml:space="preserve">Nicolas, C., Abramson, C., &amp; Levin, M. (2008). Analysis of behavior in the planarian model. In</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rPr>
          <w:i/>
          <w:iCs/>
        </w:rPr>
        <w:t xml:space="preserve">,</w:t>
      </w:r>
      <w:r>
        <w:t xml:space="preserve"> </w:t>
      </w:r>
      <w:r>
        <w:t xml:space="preserve">(pp. 83–94).</w:t>
      </w:r>
    </w:p>
    <w:bookmarkEnd w:id="340"/>
    <w:bookmarkStart w:id="342"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41">
        <w:r>
          <w:rPr>
            <w:rStyle w:val="Hyperlink"/>
          </w:rPr>
          <w:t xml:space="preserve">https://doi.org/10.1007/BF00342956</w:t>
        </w:r>
      </w:hyperlink>
    </w:p>
    <w:bookmarkEnd w:id="342"/>
    <w:bookmarkStart w:id="344"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3">
        <w:r>
          <w:rPr>
            <w:rStyle w:val="Hyperlink"/>
          </w:rPr>
          <w:t xml:space="preserve">https://doi.org/10.1126/science.aac4716</w:t>
        </w:r>
      </w:hyperlink>
    </w:p>
    <w:bookmarkEnd w:id="344"/>
    <w:bookmarkStart w:id="345"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5"/>
    <w:bookmarkStart w:id="346"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6"/>
    <w:bookmarkStart w:id="348"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7">
        <w:r>
          <w:rPr>
            <w:rStyle w:val="Hyperlink"/>
          </w:rPr>
          <w:t xml:space="preserve">https://doi.org/10.1016/j.neuroscience.2013.05.010</w:t>
        </w:r>
      </w:hyperlink>
    </w:p>
    <w:bookmarkEnd w:id="348"/>
    <w:bookmarkStart w:id="350"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9">
        <w:r>
          <w:rPr>
            <w:rStyle w:val="Hyperlink"/>
          </w:rPr>
          <w:t xml:space="preserve">https://doi.org/10.1016/S0742-8413(96)00053-9</w:t>
        </w:r>
      </w:hyperlink>
    </w:p>
    <w:bookmarkEnd w:id="350"/>
    <w:bookmarkStart w:id="352"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51">
        <w:r>
          <w:rPr>
            <w:rStyle w:val="Hyperlink"/>
          </w:rPr>
          <w:t xml:space="preserve">https://doi.org/10.1046/j.1360-0443.2002.00025.x</w:t>
        </w:r>
      </w:hyperlink>
    </w:p>
    <w:bookmarkEnd w:id="352"/>
    <w:bookmarkStart w:id="354"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3">
        <w:r>
          <w:rPr>
            <w:rStyle w:val="Hyperlink"/>
          </w:rPr>
          <w:t xml:space="preserve">https://doi.org/10.1016/j.cub.2016.08.023</w:t>
        </w:r>
      </w:hyperlink>
    </w:p>
    <w:bookmarkEnd w:id="354"/>
    <w:bookmarkStart w:id="356"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55">
        <w:r>
          <w:rPr>
            <w:rStyle w:val="Hyperlink"/>
          </w:rPr>
          <w:t xml:space="preserve">https://doi.org/10.1146/annurev.ph.45.030183.000445</w:t>
        </w:r>
      </w:hyperlink>
    </w:p>
    <w:bookmarkEnd w:id="356"/>
    <w:bookmarkStart w:id="358"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7">
        <w:r>
          <w:rPr>
            <w:rStyle w:val="Hyperlink"/>
          </w:rPr>
          <w:t xml:space="preserve">https://doi.org/10.1242/dev.184044</w:t>
        </w:r>
      </w:hyperlink>
    </w:p>
    <w:bookmarkEnd w:id="358"/>
    <w:bookmarkStart w:id="360"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9">
        <w:r>
          <w:rPr>
            <w:rStyle w:val="Hyperlink"/>
          </w:rPr>
          <w:t xml:space="preserve">https://doi.org/10.1371/journal.pone.0114708</w:t>
        </w:r>
      </w:hyperlink>
    </w:p>
    <w:bookmarkEnd w:id="360"/>
    <w:bookmarkStart w:id="362"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61">
        <w:r>
          <w:rPr>
            <w:rStyle w:val="Hyperlink"/>
          </w:rPr>
          <w:t xml:space="preserve">https://doi.org/10.1007/s12017-016-8405-y</w:t>
        </w:r>
      </w:hyperlink>
    </w:p>
    <w:bookmarkEnd w:id="362"/>
    <w:bookmarkStart w:id="364"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3">
        <w:r>
          <w:rPr>
            <w:rStyle w:val="Hyperlink"/>
          </w:rPr>
          <w:t xml:space="preserve">https://doi.org/10.1016/j.neubiorev.2005.04.016</w:t>
        </w:r>
      </w:hyperlink>
    </w:p>
    <w:bookmarkEnd w:id="364"/>
    <w:bookmarkStart w:id="366"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5">
        <w:r>
          <w:rPr>
            <w:rStyle w:val="Hyperlink"/>
          </w:rPr>
          <w:t xml:space="preserve">https://doi.org/10.1126/science.167.3926.1740</w:t>
        </w:r>
      </w:hyperlink>
    </w:p>
    <w:bookmarkEnd w:id="366"/>
    <w:bookmarkStart w:id="368"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7">
        <w:r>
          <w:rPr>
            <w:rStyle w:val="Hyperlink"/>
          </w:rPr>
          <w:t xml:space="preserve">https://doi.org/10.1016/j.drudis.2023.103585</w:t>
        </w:r>
      </w:hyperlink>
    </w:p>
    <w:bookmarkEnd w:id="368"/>
    <w:bookmarkStart w:id="370"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9">
        <w:r>
          <w:rPr>
            <w:rStyle w:val="Hyperlink"/>
          </w:rPr>
          <w:t xml:space="preserve">https://doi.org/10.1093/acprof:oso/9780198569992.003.0003</w:t>
        </w:r>
      </w:hyperlink>
    </w:p>
    <w:bookmarkEnd w:id="370"/>
    <w:bookmarkStart w:id="371"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71"/>
    <w:bookmarkStart w:id="372"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2"/>
    <w:bookmarkStart w:id="374"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3">
        <w:r>
          <w:rPr>
            <w:rStyle w:val="Hyperlink"/>
          </w:rPr>
          <w:t xml:space="preserve">https://doi.org/10.1016/j.brainres.2004.10.052</w:t>
        </w:r>
      </w:hyperlink>
    </w:p>
    <w:bookmarkEnd w:id="374"/>
    <w:bookmarkStart w:id="376"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5">
        <w:r>
          <w:rPr>
            <w:rStyle w:val="Hyperlink"/>
          </w:rPr>
          <w:t xml:space="preserve">https://doi.org/10.1016/S1056-8719(01)00152-6</w:t>
        </w:r>
      </w:hyperlink>
    </w:p>
    <w:bookmarkEnd w:id="376"/>
    <w:bookmarkStart w:id="378"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7">
        <w:r>
          <w:rPr>
            <w:rStyle w:val="Hyperlink"/>
          </w:rPr>
          <w:t xml:space="preserve">https://doi.org/10.1016/j.brainres.2006.07.037</w:t>
        </w:r>
      </w:hyperlink>
    </w:p>
    <w:bookmarkEnd w:id="378"/>
    <w:bookmarkStart w:id="380"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9">
        <w:r>
          <w:rPr>
            <w:rStyle w:val="Hyperlink"/>
          </w:rPr>
          <w:t xml:space="preserve">https://doi.org/10.1016/j.vascn.2005.10.004</w:t>
        </w:r>
      </w:hyperlink>
    </w:p>
    <w:bookmarkEnd w:id="380"/>
    <w:bookmarkStart w:id="381"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81"/>
    <w:bookmarkStart w:id="383"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2">
        <w:r>
          <w:rPr>
            <w:rStyle w:val="Hyperlink"/>
          </w:rPr>
          <w:t xml:space="preserve">https://doi.org/10.1016/j.brainres.2006.04.103</w:t>
        </w:r>
      </w:hyperlink>
    </w:p>
    <w:bookmarkEnd w:id="383"/>
    <w:bookmarkStart w:id="385"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4">
        <w:r>
          <w:rPr>
            <w:rStyle w:val="Hyperlink"/>
          </w:rPr>
          <w:t xml:space="preserve">https://figshare.utas.edu.au/articles/thesis/Reinforcing_and_anxiolytic-like_effects_of_alcohol_in_planaria_require_-opioid_receptor_activation/23249777</w:t>
        </w:r>
      </w:hyperlink>
    </w:p>
    <w:bookmarkEnd w:id="385"/>
    <w:bookmarkStart w:id="387"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6">
        <w:r>
          <w:rPr>
            <w:rStyle w:val="Hyperlink"/>
          </w:rPr>
          <w:t xml:space="preserve">https://doi.org/10.1016/j.cell.2018.09.021</w:t>
        </w:r>
      </w:hyperlink>
    </w:p>
    <w:bookmarkEnd w:id="387"/>
    <w:bookmarkStart w:id="389"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8">
        <w:r>
          <w:rPr>
            <w:rStyle w:val="Hyperlink"/>
          </w:rPr>
          <w:t xml:space="preserve">https://doi.org/10.1016/j.etap.2023.104189</w:t>
        </w:r>
      </w:hyperlink>
    </w:p>
    <w:bookmarkEnd w:id="389"/>
    <w:bookmarkStart w:id="391"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90">
        <w:r>
          <w:rPr>
            <w:rStyle w:val="Hyperlink"/>
          </w:rPr>
          <w:t xml:space="preserve">https://doi.org/10.59720/23-122</w:t>
        </w:r>
      </w:hyperlink>
    </w:p>
    <w:bookmarkEnd w:id="391"/>
    <w:bookmarkStart w:id="393"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2">
        <w:r>
          <w:rPr>
            <w:rStyle w:val="Hyperlink"/>
          </w:rPr>
          <w:t xml:space="preserve">https://doi.org/10.1037/0003-066X.51.6.589</w:t>
        </w:r>
      </w:hyperlink>
    </w:p>
    <w:bookmarkEnd w:id="393"/>
    <w:bookmarkStart w:id="395"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4">
        <w:r>
          <w:rPr>
            <w:rStyle w:val="Hyperlink"/>
          </w:rPr>
          <w:t xml:space="preserve">https://doi.org/10.1002/wcs.1653</w:t>
        </w:r>
      </w:hyperlink>
    </w:p>
    <w:bookmarkEnd w:id="395"/>
    <w:bookmarkStart w:id="397"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96">
        <w:r>
          <w:rPr>
            <w:rStyle w:val="Hyperlink"/>
          </w:rPr>
          <w:t xml:space="preserve">https://books.google.co.nz/books?id=dbXuAAAAMAAJ</w:t>
        </w:r>
      </w:hyperlink>
    </w:p>
    <w:bookmarkEnd w:id="397"/>
    <w:bookmarkStart w:id="399"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8">
        <w:r>
          <w:rPr>
            <w:rStyle w:val="Hyperlink"/>
          </w:rPr>
          <w:t xml:space="preserve">https://books.google.co.nz/books?id=DAw_ngEACAAJ</w:t>
        </w:r>
      </w:hyperlink>
    </w:p>
    <w:bookmarkEnd w:id="399"/>
    <w:bookmarkStart w:id="401"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00">
        <w:r>
          <w:rPr>
            <w:rStyle w:val="Hyperlink"/>
          </w:rPr>
          <w:t xml:space="preserve">https://doi.org/10.1016/j.neulet.2008.04.086</w:t>
        </w:r>
      </w:hyperlink>
    </w:p>
    <w:bookmarkEnd w:id="401"/>
    <w:bookmarkStart w:id="403"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2">
        <w:r>
          <w:rPr>
            <w:rStyle w:val="Hyperlink"/>
          </w:rPr>
          <w:t xml:space="preserve">https://www.bostonglobe.com/2023/02/15/business/boston-biotech-has-raised-nearly-10-million-study-limb-regrowth/</w:t>
        </w:r>
      </w:hyperlink>
    </w:p>
    <w:bookmarkEnd w:id="403"/>
    <w:bookmarkStart w:id="405"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4">
        <w:r>
          <w:rPr>
            <w:rStyle w:val="Hyperlink"/>
          </w:rPr>
          <w:t xml:space="preserve">https://doi.org/10.1101/2021.09.12.459965</w:t>
        </w:r>
      </w:hyperlink>
    </w:p>
    <w:bookmarkEnd w:id="405"/>
    <w:bookmarkStart w:id="407"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6">
        <w:r>
          <w:rPr>
            <w:rStyle w:val="Hyperlink"/>
          </w:rPr>
          <w:t xml:space="preserve">https://doi.org/10.1017/S031716710003537X</w:t>
        </w:r>
      </w:hyperlink>
    </w:p>
    <w:bookmarkEnd w:id="407"/>
    <w:bookmarkStart w:id="408"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8"/>
    <w:bookmarkStart w:id="409" w:name="ref-semon_mneme_1921"/>
    <w:p>
      <w:pPr>
        <w:pStyle w:val="Bibliography"/>
      </w:pPr>
      <w:r>
        <w:t xml:space="preserve">Semon, R. W. (1921).</w:t>
      </w:r>
      <w:r>
        <w:t xml:space="preserve"> </w:t>
      </w:r>
      <w:r>
        <w:rPr>
          <w:i/>
          <w:iCs/>
        </w:rPr>
        <w:t xml:space="preserve">The mneme.</w:t>
      </w:r>
      <w:r>
        <w:t xml:space="preserve"> Allen &amp; Unwin.</w:t>
      </w:r>
    </w:p>
    <w:bookmarkEnd w:id="409"/>
    <w:bookmarkStart w:id="411"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10">
        <w:r>
          <w:rPr>
            <w:rStyle w:val="Hyperlink"/>
          </w:rPr>
          <w:t xml:space="preserve">https://doi.org/10.1126/sciadv.1603025</w:t>
        </w:r>
      </w:hyperlink>
    </w:p>
    <w:bookmarkEnd w:id="411"/>
    <w:bookmarkStart w:id="413"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2">
        <w:r>
          <w:rPr>
            <w:rStyle w:val="Hyperlink"/>
          </w:rPr>
          <w:t xml:space="preserve">https://doi.org/10.1037/0097-7403.8.4.354</w:t>
        </w:r>
      </w:hyperlink>
    </w:p>
    <w:bookmarkEnd w:id="413"/>
    <w:bookmarkStart w:id="415"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4">
        <w:r>
          <w:rPr>
            <w:rStyle w:val="Hyperlink"/>
          </w:rPr>
          <w:t xml:space="preserve">https://doi.org/10.1167/jov.22.14.3639</w:t>
        </w:r>
      </w:hyperlink>
    </w:p>
    <w:bookmarkEnd w:id="415"/>
    <w:bookmarkStart w:id="417"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6">
        <w:r>
          <w:rPr>
            <w:rStyle w:val="Hyperlink"/>
          </w:rPr>
          <w:t xml:space="preserve">https://doi.org/10.1242/jeb.087809</w:t>
        </w:r>
      </w:hyperlink>
    </w:p>
    <w:bookmarkEnd w:id="417"/>
    <w:bookmarkStart w:id="419"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8">
        <w:r>
          <w:rPr>
            <w:rStyle w:val="Hyperlink"/>
          </w:rPr>
          <w:t xml:space="preserve">https://doi.org/10.1177/0956797611417632</w:t>
        </w:r>
      </w:hyperlink>
    </w:p>
    <w:bookmarkEnd w:id="419"/>
    <w:bookmarkStart w:id="421"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20">
        <w:r>
          <w:rPr>
            <w:rStyle w:val="Hyperlink"/>
          </w:rPr>
          <w:t xml:space="preserve">https://api.semanticscholar.org/CorpusID:49295928</w:t>
        </w:r>
      </w:hyperlink>
    </w:p>
    <w:bookmarkEnd w:id="421"/>
    <w:bookmarkStart w:id="422" w:name="ref-squire_memory_1987"/>
    <w:p>
      <w:pPr>
        <w:pStyle w:val="Bibliography"/>
      </w:pPr>
      <w:r>
        <w:t xml:space="preserve">Squire, L. R. (1987).</w:t>
      </w:r>
      <w:r>
        <w:t xml:space="preserve"> </w:t>
      </w:r>
      <w:r>
        <w:rPr>
          <w:i/>
          <w:iCs/>
        </w:rPr>
        <w:t xml:space="preserve">Memory and brain.</w:t>
      </w:r>
      <w:r>
        <w:t xml:space="preserve"> Oxford University Press.</w:t>
      </w:r>
    </w:p>
    <w:bookmarkEnd w:id="422"/>
    <w:bookmarkStart w:id="424"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3">
        <w:r>
          <w:rPr>
            <w:rStyle w:val="Hyperlink"/>
          </w:rPr>
          <w:t xml:space="preserve">http://www.jstor.org/stable/j.ctt17kk982</w:t>
        </w:r>
      </w:hyperlink>
    </w:p>
    <w:bookmarkEnd w:id="424"/>
    <w:bookmarkStart w:id="426"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5">
        <w:r>
          <w:rPr>
            <w:rStyle w:val="Hyperlink"/>
          </w:rPr>
          <w:t xml:space="preserve">https://doi.org/10.1016/j.alcohol.2014.07.006</w:t>
        </w:r>
      </w:hyperlink>
    </w:p>
    <w:bookmarkEnd w:id="426"/>
    <w:bookmarkStart w:id="428"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7">
        <w:r>
          <w:rPr>
            <w:rStyle w:val="Hyperlink"/>
          </w:rPr>
          <w:t xml:space="preserve">https://doi.org/10.1126/science.adk6742</w:t>
        </w:r>
      </w:hyperlink>
    </w:p>
    <w:bookmarkEnd w:id="428"/>
    <w:bookmarkStart w:id="430" w:name="ref-thi-kim_vu_stem_2015"/>
    <w:p>
      <w:pPr>
        <w:pStyle w:val="Bibliography"/>
      </w:pPr>
      <w:r>
        <w:t xml:space="preserve">Thi-Kim Vu, H.,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29">
        <w:r>
          <w:rPr>
            <w:rStyle w:val="Hyperlink"/>
          </w:rPr>
          <w:t xml:space="preserve">https://doi.org/10.7554/eLife.07405</w:t>
        </w:r>
      </w:hyperlink>
    </w:p>
    <w:bookmarkEnd w:id="430"/>
    <w:bookmarkStart w:id="432"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31">
        <w:r>
          <w:rPr>
            <w:rStyle w:val="Hyperlink"/>
          </w:rPr>
          <w:t xml:space="preserve">https://doi.org/10.7554/eLife.38187</w:t>
        </w:r>
      </w:hyperlink>
    </w:p>
    <w:bookmarkEnd w:id="432"/>
    <w:bookmarkStart w:id="434"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3">
        <w:r>
          <w:rPr>
            <w:rStyle w:val="Hyperlink"/>
          </w:rPr>
          <w:t xml:space="preserve">https://doi.org/10.1177/030631278101100102</w:t>
        </w:r>
      </w:hyperlink>
    </w:p>
    <w:bookmarkEnd w:id="434"/>
    <w:bookmarkStart w:id="435"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5"/>
    <w:bookmarkStart w:id="437"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6">
        <w:r>
          <w:rPr>
            <w:rStyle w:val="Hyperlink"/>
          </w:rPr>
          <w:t xml:space="preserve">https://doi.org/10.1146/annurev.psych.53.100901.135114</w:t>
        </w:r>
      </w:hyperlink>
    </w:p>
    <w:bookmarkEnd w:id="437"/>
    <w:bookmarkStart w:id="439"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8">
        <w:r>
          <w:rPr>
            <w:rStyle w:val="Hyperlink"/>
          </w:rPr>
          <w:t xml:space="preserve">https://doi.org/10.1093/acprof:oso/9780195161564.003.0001</w:t>
        </w:r>
      </w:hyperlink>
    </w:p>
    <w:bookmarkEnd w:id="439"/>
    <w:bookmarkStart w:id="441"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40">
        <w:r>
          <w:rPr>
            <w:rStyle w:val="Hyperlink"/>
          </w:rPr>
          <w:t xml:space="preserve">https://figshare.le.ac.uk/articles/thesis/Planaria_a_Pre-clinical_Animal_Model_for_Relapse_and_Memory_Reconsolidation/19904230</w:t>
        </w:r>
      </w:hyperlink>
    </w:p>
    <w:bookmarkEnd w:id="441"/>
    <w:bookmarkStart w:id="443"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2">
        <w:r>
          <w:rPr>
            <w:rStyle w:val="Hyperlink"/>
          </w:rPr>
          <w:t xml:space="preserve">https://doi.org/10.1016/j.brainres.2004.05.057</w:t>
        </w:r>
      </w:hyperlink>
    </w:p>
    <w:bookmarkEnd w:id="443"/>
    <w:bookmarkStart w:id="445"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44">
        <w:r>
          <w:rPr>
            <w:rStyle w:val="Hyperlink"/>
          </w:rPr>
          <w:t xml:space="preserve">https://doi.org/10.1038/238198a0</w:t>
        </w:r>
      </w:hyperlink>
    </w:p>
    <w:bookmarkEnd w:id="445"/>
    <w:bookmarkStart w:id="447"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46">
        <w:r>
          <w:rPr>
            <w:rStyle w:val="Hyperlink"/>
          </w:rPr>
          <w:t xml:space="preserve">https://doi.org/10.1038/2171259a0</w:t>
        </w:r>
      </w:hyperlink>
    </w:p>
    <w:bookmarkEnd w:id="447"/>
    <w:bookmarkStart w:id="449"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8">
        <w:r>
          <w:rPr>
            <w:rStyle w:val="Hyperlink"/>
          </w:rPr>
          <w:t xml:space="preserve">https://doi.org/10.3897/neotropical.17.e82779</w:t>
        </w:r>
      </w:hyperlink>
    </w:p>
    <w:bookmarkEnd w:id="449"/>
    <w:bookmarkStart w:id="451"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50">
        <w:r>
          <w:rPr>
            <w:rStyle w:val="Hyperlink"/>
          </w:rPr>
          <w:t xml:space="preserve">https://doi.org/10.3389/fspas.2018.00012</w:t>
        </w:r>
      </w:hyperlink>
    </w:p>
    <w:bookmarkEnd w:id="451"/>
    <w:bookmarkStart w:id="453"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52">
        <w:r>
          <w:rPr>
            <w:rStyle w:val="Hyperlink"/>
          </w:rPr>
          <w:t xml:space="preserve">https://doi.org/10.1016/j.neuropharm.2014.11.010</w:t>
        </w:r>
      </w:hyperlink>
    </w:p>
    <w:bookmarkEnd w:id="453"/>
    <w:bookmarkStart w:id="455" w:name="ref-warren_comparative_1965"/>
    <w:p>
      <w:pPr>
        <w:pStyle w:val="Bibliography"/>
      </w:pPr>
      <w:r>
        <w:t xml:space="preserve">WARREN, J. M. (1965).</w:t>
      </w:r>
      <w:r>
        <w:t xml:space="preserve"> </w:t>
      </w:r>
      <w:r>
        <w:t xml:space="preserve">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4">
        <w:r>
          <w:rPr>
            <w:rStyle w:val="Hyperlink"/>
          </w:rPr>
          <w:t xml:space="preserve">https://doi.org/10.1146/annurev.ps.16.020165.000523</w:t>
        </w:r>
      </w:hyperlink>
    </w:p>
    <w:bookmarkEnd w:id="455"/>
    <w:bookmarkStart w:id="457"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6">
        <w:r>
          <w:rPr>
            <w:rStyle w:val="Hyperlink"/>
          </w:rPr>
          <w:t xml:space="preserve">https://doi.org/10.1007/978-1-4899-6565-3_16</w:t>
        </w:r>
      </w:hyperlink>
    </w:p>
    <w:bookmarkEnd w:id="457"/>
    <w:bookmarkStart w:id="459"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8">
        <w:r>
          <w:rPr>
            <w:rStyle w:val="Hyperlink"/>
          </w:rPr>
          <w:t xml:space="preserve">https://doi.org/10.1002/cne.901380108</w:t>
        </w:r>
      </w:hyperlink>
    </w:p>
    <w:bookmarkEnd w:id="459"/>
    <w:bookmarkStart w:id="461"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60">
        <w:r>
          <w:rPr>
            <w:rStyle w:val="Hyperlink"/>
          </w:rPr>
          <w:t xml:space="preserve">https://api.semanticscholar.org/CorpusID:5006466</w:t>
        </w:r>
      </w:hyperlink>
    </w:p>
    <w:bookmarkEnd w:id="461"/>
    <w:bookmarkStart w:id="463"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2">
        <w:r>
          <w:rPr>
            <w:rStyle w:val="Hyperlink"/>
          </w:rPr>
          <w:t xml:space="preserve">https://doi.org/10.1007/BF00432175</w:t>
        </w:r>
      </w:hyperlink>
    </w:p>
    <w:bookmarkEnd w:id="463"/>
    <w:bookmarkStart w:id="465"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64">
        <w:r>
          <w:rPr>
            <w:rStyle w:val="Hyperlink"/>
          </w:rPr>
          <w:t xml:space="preserve">https://doi.org/10.1523/JNEUROSCI.0603-08.2008</w:t>
        </w:r>
      </w:hyperlink>
    </w:p>
    <w:bookmarkEnd w:id="465"/>
    <w:bookmarkEnd w:id="466"/>
    <w:bookmarkEnd w:id="467"/>
    <w:bookmarkStart w:id="468" w:name="graveyard"/>
    <w:p>
      <w:pPr>
        <w:pStyle w:val="Heading2"/>
      </w:pPr>
      <w:r>
        <w:t xml:space="preserve">7.5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bookmarkEnd w:id="468"/>
    <w:bookmarkEnd w:id="469"/>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footnote>
  <w:footnote w:id="50">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9">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9">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9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1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104" Target="media/rId104.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24" Target="media/rId24.png" /><Relationship Type="http://schemas.openxmlformats.org/officeDocument/2006/relationships/image" Id="rId99" Target="media/rId99.png" /><Relationship Type="http://schemas.openxmlformats.org/officeDocument/2006/relationships/image" Id="rId61" Target="media/rId61.png" /><Relationship Type="http://schemas.openxmlformats.org/officeDocument/2006/relationships/hyperlink" Id="rId160" Target="http://www.jstor.org/stable/24936465" TargetMode="External" /><Relationship Type="http://schemas.openxmlformats.org/officeDocument/2006/relationships/hyperlink" Id="rId128" Target="http://www.jstor.org/stable/25433841" TargetMode="External" /><Relationship Type="http://schemas.openxmlformats.org/officeDocument/2006/relationships/hyperlink" Id="rId246" Target="http://www.jstor.org/stable/71816" TargetMode="External" /><Relationship Type="http://schemas.openxmlformats.org/officeDocument/2006/relationships/hyperlink" Id="rId423"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62" Target="https://api.semanticscholar.org/CorpusID:142524404" TargetMode="External" /><Relationship Type="http://schemas.openxmlformats.org/officeDocument/2006/relationships/hyperlink" Id="rId266" Target="https://api.semanticscholar.org/CorpusID:15186660" TargetMode="External" /><Relationship Type="http://schemas.openxmlformats.org/officeDocument/2006/relationships/hyperlink" Id="rId329" Target="https://api.semanticscholar.org/CorpusID:37204587" TargetMode="External" /><Relationship Type="http://schemas.openxmlformats.org/officeDocument/2006/relationships/hyperlink" Id="rId420" Target="https://api.semanticscholar.org/CorpusID:49295928" TargetMode="External" /><Relationship Type="http://schemas.openxmlformats.org/officeDocument/2006/relationships/hyperlink" Id="rId460" Target="https://api.semanticscholar.org/CorpusID:5006466" TargetMode="External" /><Relationship Type="http://schemas.openxmlformats.org/officeDocument/2006/relationships/hyperlink" Id="rId314" Target="https://api.semanticscholar.org/CorpusID:88989308" TargetMode="External" /><Relationship Type="http://schemas.openxmlformats.org/officeDocument/2006/relationships/hyperlink" Id="rId398"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396" Target="https://books.google.co.nz/books?id=dbXuAAAAMAAJ" TargetMode="External" /><Relationship Type="http://schemas.openxmlformats.org/officeDocument/2006/relationships/hyperlink" Id="rId169" Target="https://doi.org/10.1002/9781118650813.ch7" TargetMode="External" /><Relationship Type="http://schemas.openxmlformats.org/officeDocument/2006/relationships/hyperlink" Id="rId458" Target="https://doi.org/10.1002/cne.901380108" TargetMode="External" /><Relationship Type="http://schemas.openxmlformats.org/officeDocument/2006/relationships/hyperlink" Id="rId394" Target="https://doi.org/10.1002/wcs.1653" TargetMode="External" /><Relationship Type="http://schemas.openxmlformats.org/officeDocument/2006/relationships/hyperlink" Id="rId456" Target="https://doi.org/10.1007/978-1-4899-6565-3_16" TargetMode="External" /><Relationship Type="http://schemas.openxmlformats.org/officeDocument/2006/relationships/hyperlink" Id="rId248" Target="https://doi.org/10.1007/978-4-431-56469-0_4" TargetMode="External" /><Relationship Type="http://schemas.openxmlformats.org/officeDocument/2006/relationships/hyperlink" Id="rId212" Target="https://doi.org/10.1007/978-90-481-2448-0" TargetMode="External" /><Relationship Type="http://schemas.openxmlformats.org/officeDocument/2006/relationships/hyperlink" Id="rId341" Target="https://doi.org/10.1007/BF00342956" TargetMode="External" /><Relationship Type="http://schemas.openxmlformats.org/officeDocument/2006/relationships/hyperlink" Id="rId462" Target="https://doi.org/10.1007/BF00432175" TargetMode="External" /><Relationship Type="http://schemas.openxmlformats.org/officeDocument/2006/relationships/hyperlink" Id="rId325" Target="https://doi.org/10.1007/BF02161491" TargetMode="External" /><Relationship Type="http://schemas.openxmlformats.org/officeDocument/2006/relationships/hyperlink" Id="rId316" Target="https://doi.org/10.1007/s00213-017-4801-8" TargetMode="External" /><Relationship Type="http://schemas.openxmlformats.org/officeDocument/2006/relationships/hyperlink" Id="rId361" Target="https://doi.org/10.1007/s12017-016-8405-y" TargetMode="External" /><Relationship Type="http://schemas.openxmlformats.org/officeDocument/2006/relationships/hyperlink" Id="rId312" Target="https://doi.org/10.1016/0376-6357(78)90029-3" TargetMode="External" /><Relationship Type="http://schemas.openxmlformats.org/officeDocument/2006/relationships/hyperlink" Id="rId134" Target="https://doi.org/10.1016/0742-8413(83)90142-1" TargetMode="External" /><Relationship Type="http://schemas.openxmlformats.org/officeDocument/2006/relationships/hyperlink" Id="rId145" Target="https://doi.org/10.1016/S0003-3472(73)80106-X" TargetMode="External" /><Relationship Type="http://schemas.openxmlformats.org/officeDocument/2006/relationships/hyperlink" Id="rId149"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9" Target="https://doi.org/10.1016/S0742-8413(96)00053-9" TargetMode="External" /><Relationship Type="http://schemas.openxmlformats.org/officeDocument/2006/relationships/hyperlink" Id="rId375" Target="https://doi.org/10.1016/S1056-8719(01)00152-6" TargetMode="External" /><Relationship Type="http://schemas.openxmlformats.org/officeDocument/2006/relationships/hyperlink" Id="rId425" Target="https://doi.org/10.1016/j.alcohol.2014.07.006" TargetMode="External" /><Relationship Type="http://schemas.openxmlformats.org/officeDocument/2006/relationships/hyperlink" Id="rId258" Target="https://doi.org/10.1016/j.beproc.2023.104894" TargetMode="External" /><Relationship Type="http://schemas.openxmlformats.org/officeDocument/2006/relationships/hyperlink" Id="rId218" Target="https://doi.org/10.1016/j.biosystems.2022.104825" TargetMode="External" /><Relationship Type="http://schemas.openxmlformats.org/officeDocument/2006/relationships/hyperlink" Id="rId442" Target="https://doi.org/10.1016/j.brainres.2004.05.057" TargetMode="External" /><Relationship Type="http://schemas.openxmlformats.org/officeDocument/2006/relationships/hyperlink" Id="rId373" Target="https://doi.org/10.1016/j.brainres.2004.10.052" TargetMode="External" /><Relationship Type="http://schemas.openxmlformats.org/officeDocument/2006/relationships/hyperlink" Id="rId382" Target="https://doi.org/10.1016/j.brainres.2006.04.103" TargetMode="External" /><Relationship Type="http://schemas.openxmlformats.org/officeDocument/2006/relationships/hyperlink" Id="rId377" Target="https://doi.org/10.1016/j.brainres.2006.07.037" TargetMode="External" /><Relationship Type="http://schemas.openxmlformats.org/officeDocument/2006/relationships/hyperlink" Id="rId171" Target="https://doi.org/10.1016/j.cbpc.2008.01.009" TargetMode="External" /><Relationship Type="http://schemas.openxmlformats.org/officeDocument/2006/relationships/hyperlink" Id="rId177" Target="https://doi.org/10.1016/j.ceca.2005.06.013" TargetMode="External" /><Relationship Type="http://schemas.openxmlformats.org/officeDocument/2006/relationships/hyperlink" Id="rId386" Target="https://doi.org/10.1016/j.cell.2018.09.021" TargetMode="External" /><Relationship Type="http://schemas.openxmlformats.org/officeDocument/2006/relationships/hyperlink" Id="rId323" Target="https://doi.org/10.1016/j.cell.2021.07.022" TargetMode="External" /><Relationship Type="http://schemas.openxmlformats.org/officeDocument/2006/relationships/hyperlink" Id="rId292" Target="https://doi.org/10.1016/j.chemosphere.2007.08.032" TargetMode="External" /><Relationship Type="http://schemas.openxmlformats.org/officeDocument/2006/relationships/hyperlink" Id="rId318" Target="https://doi.org/10.1016/j.conb.2017.06.006" TargetMode="External" /><Relationship Type="http://schemas.openxmlformats.org/officeDocument/2006/relationships/hyperlink" Id="rId327" Target="https://doi.org/10.1016/j.cub.2010.11.028" TargetMode="External" /><Relationship Type="http://schemas.openxmlformats.org/officeDocument/2006/relationships/hyperlink" Id="rId353" Target="https://doi.org/10.1016/j.cub.2016.08.023" TargetMode="External" /><Relationship Type="http://schemas.openxmlformats.org/officeDocument/2006/relationships/hyperlink" Id="rId278" Target="https://doi.org/10.1016/j.cub.2021.09.056" TargetMode="External" /><Relationship Type="http://schemas.openxmlformats.org/officeDocument/2006/relationships/hyperlink" Id="rId367" Target="https://doi.org/10.1016/j.drudis.2023.103585" TargetMode="External" /><Relationship Type="http://schemas.openxmlformats.org/officeDocument/2006/relationships/hyperlink" Id="rId232" Target="https://doi.org/10.1016/j.ejphar.2010.05.050" TargetMode="External" /><Relationship Type="http://schemas.openxmlformats.org/officeDocument/2006/relationships/hyperlink" Id="rId388" Target="https://doi.org/10.1016/j.etap.2023.104189" TargetMode="External" /><Relationship Type="http://schemas.openxmlformats.org/officeDocument/2006/relationships/hyperlink" Id="rId363" Target="https://doi.org/10.1016/j.neubiorev.2005.04.016" TargetMode="External" /><Relationship Type="http://schemas.openxmlformats.org/officeDocument/2006/relationships/hyperlink" Id="rId400" Target="https://doi.org/10.1016/j.neulet.2008.04.086" TargetMode="External" /><Relationship Type="http://schemas.openxmlformats.org/officeDocument/2006/relationships/hyperlink" Id="rId244" Target="https://doi.org/10.1016/j.neulet.2015.03.021" TargetMode="External" /><Relationship Type="http://schemas.openxmlformats.org/officeDocument/2006/relationships/hyperlink" Id="rId335" Target="https://doi.org/10.1016/j.neuron.2019.01.016" TargetMode="External" /><Relationship Type="http://schemas.openxmlformats.org/officeDocument/2006/relationships/hyperlink" Id="rId296" Target="https://doi.org/10.1016/j.neuropharm.2006.07.027" TargetMode="External" /><Relationship Type="http://schemas.openxmlformats.org/officeDocument/2006/relationships/hyperlink" Id="rId452" Target="https://doi.org/10.1016/j.neuropharm.2014.11.010" TargetMode="External" /><Relationship Type="http://schemas.openxmlformats.org/officeDocument/2006/relationships/hyperlink" Id="rId347" Target="https://doi.org/10.1016/j.neuroscience.2013.05.010" TargetMode="External" /><Relationship Type="http://schemas.openxmlformats.org/officeDocument/2006/relationships/hyperlink" Id="rId139" Target="https://doi.org/10.1016/j.pbb.2017.04.008" TargetMode="External" /><Relationship Type="http://schemas.openxmlformats.org/officeDocument/2006/relationships/hyperlink" Id="rId186" Target="https://doi.org/10.1016/j.physbeh.2009.04.013" TargetMode="External" /><Relationship Type="http://schemas.openxmlformats.org/officeDocument/2006/relationships/hyperlink" Id="rId208" Target="https://doi.org/10.1016/j.semcdb.2018.04.010" TargetMode="External" /><Relationship Type="http://schemas.openxmlformats.org/officeDocument/2006/relationships/hyperlink" Id="rId226" Target="https://doi.org/10.1016/j.tins.2014.06.002" TargetMode="External" /><Relationship Type="http://schemas.openxmlformats.org/officeDocument/2006/relationships/hyperlink" Id="rId151" Target="https://doi.org/10.1016/j.tins.2015.04.008" TargetMode="External" /><Relationship Type="http://schemas.openxmlformats.org/officeDocument/2006/relationships/hyperlink" Id="rId147" Target="https://doi.org/10.1016/j.tins.2018.10.005" TargetMode="External" /><Relationship Type="http://schemas.openxmlformats.org/officeDocument/2006/relationships/hyperlink" Id="rId379" Target="https://doi.org/10.1016/j.vascn.2005.10.004" TargetMode="External" /><Relationship Type="http://schemas.openxmlformats.org/officeDocument/2006/relationships/hyperlink" Id="rId199" Target="https://doi.org/10.1017/9781108768450.021" TargetMode="External" /><Relationship Type="http://schemas.openxmlformats.org/officeDocument/2006/relationships/hyperlink" Id="rId203" Target="https://doi.org/10.1017/S0140525X07002075" TargetMode="External" /><Relationship Type="http://schemas.openxmlformats.org/officeDocument/2006/relationships/hyperlink" Id="rId240" Target="https://doi.org/10.1017/S0140525X18002157" TargetMode="External" /><Relationship Type="http://schemas.openxmlformats.org/officeDocument/2006/relationships/hyperlink" Id="rId406" Target="https://doi.org/10.1017/S031716710003537X" TargetMode="External" /><Relationship Type="http://schemas.openxmlformats.org/officeDocument/2006/relationships/hyperlink" Id="rId290" Target="https://doi.org/10.1021/acschemneuro.3c00062" TargetMode="External" /><Relationship Type="http://schemas.openxmlformats.org/officeDocument/2006/relationships/hyperlink" Id="rId392" Target="https://doi.org/10.1037/0003-066X.51.6.589" TargetMode="External" /><Relationship Type="http://schemas.openxmlformats.org/officeDocument/2006/relationships/hyperlink" Id="rId256" Target="https://doi.org/10.1037/0033-2909.114.1.3" TargetMode="External" /><Relationship Type="http://schemas.openxmlformats.org/officeDocument/2006/relationships/hyperlink" Id="rId412"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16" Target="https://doi.org/10.1037/h0063093" TargetMode="External" /><Relationship Type="http://schemas.openxmlformats.org/officeDocument/2006/relationships/hyperlink" Id="rId254" Target="https://doi.org/10.1038/209599a0" TargetMode="External" /><Relationship Type="http://schemas.openxmlformats.org/officeDocument/2006/relationships/hyperlink" Id="rId333" Target="https://doi.org/10.1038/215784b0" TargetMode="External" /><Relationship Type="http://schemas.openxmlformats.org/officeDocument/2006/relationships/hyperlink" Id="rId446" Target="https://doi.org/10.1038/2171259a0" TargetMode="External" /><Relationship Type="http://schemas.openxmlformats.org/officeDocument/2006/relationships/hyperlink" Id="rId444" Target="https://doi.org/10.1038/238198a0" TargetMode="External" /><Relationship Type="http://schemas.openxmlformats.org/officeDocument/2006/relationships/hyperlink" Id="rId294" Target="https://doi.org/10.1038/305719a0" TargetMode="External" /><Relationship Type="http://schemas.openxmlformats.org/officeDocument/2006/relationships/hyperlink" Id="rId276" Target="https://doi.org/10.1038/nrn3563" TargetMode="External" /><Relationship Type="http://schemas.openxmlformats.org/officeDocument/2006/relationships/hyperlink" Id="rId306" Target="https://doi.org/10.1038/s41583-024-00836-8" TargetMode="External" /><Relationship Type="http://schemas.openxmlformats.org/officeDocument/2006/relationships/hyperlink" Id="rId190" Target="https://doi.org/10.1038/s41586-019-1352-7" TargetMode="External" /><Relationship Type="http://schemas.openxmlformats.org/officeDocument/2006/relationships/hyperlink" Id="rId351" Target="https://doi.org/10.1046/j.1360-0443.2002.00025.x" TargetMode="External" /><Relationship Type="http://schemas.openxmlformats.org/officeDocument/2006/relationships/hyperlink" Id="rId298" Target="https://doi.org/10.1073/pnas.0207805101" TargetMode="External" /><Relationship Type="http://schemas.openxmlformats.org/officeDocument/2006/relationships/hyperlink" Id="rId284" Target="https://doi.org/10.1074/jbc.M402229200" TargetMode="External" /><Relationship Type="http://schemas.openxmlformats.org/officeDocument/2006/relationships/hyperlink" Id="rId188" Target="https://doi.org/10.1088/1478-3975/12/5/056010" TargetMode="External" /><Relationship Type="http://schemas.openxmlformats.org/officeDocument/2006/relationships/hyperlink" Id="rId438" Target="https://doi.org/10.1093/acprof:oso/9780195161564.003.0001" TargetMode="External" /><Relationship Type="http://schemas.openxmlformats.org/officeDocument/2006/relationships/hyperlink" Id="rId369" Target="https://doi.org/10.1093/acprof:oso/9780198569992.003.0003" TargetMode="External" /><Relationship Type="http://schemas.openxmlformats.org/officeDocument/2006/relationships/hyperlink" Id="rId228" Target="https://doi.org/10.1093/toxsci/kfy180" TargetMode="External" /><Relationship Type="http://schemas.openxmlformats.org/officeDocument/2006/relationships/hyperlink" Id="rId167" Target="https://doi.org/10.1098/rspb.2016.0446" TargetMode="External" /><Relationship Type="http://schemas.openxmlformats.org/officeDocument/2006/relationships/hyperlink" Id="rId404" Target="https://doi.org/10.1101/2021.09.12.459965" TargetMode="External" /><Relationship Type="http://schemas.openxmlformats.org/officeDocument/2006/relationships/hyperlink" Id="rId234" Target="https://doi.org/10.1101/cshperspect.a005587" TargetMode="External" /><Relationship Type="http://schemas.openxmlformats.org/officeDocument/2006/relationships/hyperlink" Id="rId155" Target="https://doi.org/10.1111/jocd.14185" TargetMode="External" /><Relationship Type="http://schemas.openxmlformats.org/officeDocument/2006/relationships/hyperlink" Id="rId410" Target="https://doi.org/10.1126/sciadv.1603025" TargetMode="External" /><Relationship Type="http://schemas.openxmlformats.org/officeDocument/2006/relationships/hyperlink" Id="rId260" Target="https://doi.org/10.1126/science.1067020" TargetMode="External" /><Relationship Type="http://schemas.openxmlformats.org/officeDocument/2006/relationships/hyperlink" Id="rId230" Target="https://doi.org/10.1126/science.1164139" TargetMode="External" /><Relationship Type="http://schemas.openxmlformats.org/officeDocument/2006/relationships/hyperlink" Id="rId280" Target="https://doi.org/10.1126/science.139.3559.1048" TargetMode="External" /><Relationship Type="http://schemas.openxmlformats.org/officeDocument/2006/relationships/hyperlink" Id="rId173" Target="https://doi.org/10.1126/science.153.3736.658" TargetMode="External" /><Relationship Type="http://schemas.openxmlformats.org/officeDocument/2006/relationships/hyperlink" Id="rId365" Target="https://doi.org/10.1126/science.167.3926.1740" TargetMode="External" /><Relationship Type="http://schemas.openxmlformats.org/officeDocument/2006/relationships/hyperlink" Id="rId343" Target="https://doi.org/10.1126/science.aac4716" TargetMode="External" /><Relationship Type="http://schemas.openxmlformats.org/officeDocument/2006/relationships/hyperlink" Id="rId427" Target="https://doi.org/10.1126/science.adk6742" TargetMode="External" /><Relationship Type="http://schemas.openxmlformats.org/officeDocument/2006/relationships/hyperlink" Id="rId355" Target="https://doi.org/10.1146/annurev.ph.45.030183.000445" TargetMode="External" /><Relationship Type="http://schemas.openxmlformats.org/officeDocument/2006/relationships/hyperlink" Id="rId454" Target="https://doi.org/10.1146/annurev.ps.16.020165.000523" TargetMode="External" /><Relationship Type="http://schemas.openxmlformats.org/officeDocument/2006/relationships/hyperlink" Id="rId436" Target="https://doi.org/10.1146/annurev.psych.53.100901.135114" TargetMode="External" /><Relationship Type="http://schemas.openxmlformats.org/officeDocument/2006/relationships/hyperlink" Id="rId272" Target="https://doi.org/10.1152/ajplegacy.1929.90.2.243" TargetMode="External" /><Relationship Type="http://schemas.openxmlformats.org/officeDocument/2006/relationships/hyperlink" Id="rId288" Target="https://doi.org/10.1152/ajpregu.00099.2020" TargetMode="External" /><Relationship Type="http://schemas.openxmlformats.org/officeDocument/2006/relationships/hyperlink" Id="rId264" Target="https://doi.org/10.1152/physrev.1968.48.1.65" TargetMode="External" /><Relationship Type="http://schemas.openxmlformats.org/officeDocument/2006/relationships/hyperlink" Id="rId414" Target="https://doi.org/10.1167/jov.22.14.3639" TargetMode="External" /><Relationship Type="http://schemas.openxmlformats.org/officeDocument/2006/relationships/hyperlink" Id="rId252" Target="https://doi.org/10.1172/JCI119205" TargetMode="External" /><Relationship Type="http://schemas.openxmlformats.org/officeDocument/2006/relationships/hyperlink" Id="rId433" Target="https://doi.org/10.1177/030631278101100102" TargetMode="External" /><Relationship Type="http://schemas.openxmlformats.org/officeDocument/2006/relationships/hyperlink" Id="rId308" Target="https://doi.org/10.1177/074873001129001971" TargetMode="External" /><Relationship Type="http://schemas.openxmlformats.org/officeDocument/2006/relationships/hyperlink" Id="rId418" Target="https://doi.org/10.1177/0956797611417632" TargetMode="External" /><Relationship Type="http://schemas.openxmlformats.org/officeDocument/2006/relationships/hyperlink" Id="rId242" Target="https://doi.org/10.1177/1073858402008003008" TargetMode="External" /><Relationship Type="http://schemas.openxmlformats.org/officeDocument/2006/relationships/hyperlink" Id="rId237" Target="https://doi.org/10.1177/1073858415579635" TargetMode="External" /><Relationship Type="http://schemas.openxmlformats.org/officeDocument/2006/relationships/hyperlink" Id="rId250" Target="https://doi.org/10.1186/s40851-014-0010-z" TargetMode="External" /><Relationship Type="http://schemas.openxmlformats.org/officeDocument/2006/relationships/hyperlink" Id="rId337" Target="https://doi.org/10.1242/bio.020149" TargetMode="External" /><Relationship Type="http://schemas.openxmlformats.org/officeDocument/2006/relationships/hyperlink" Id="rId357" Target="https://doi.org/10.1242/dev.184044" TargetMode="External" /><Relationship Type="http://schemas.openxmlformats.org/officeDocument/2006/relationships/hyperlink" Id="rId416" Target="https://doi.org/10.1242/jeb.087809" TargetMode="External" /><Relationship Type="http://schemas.openxmlformats.org/officeDocument/2006/relationships/hyperlink" Id="rId214" Target="https://doi.org/10.1242/jeb.198.10.2197" TargetMode="External" /><Relationship Type="http://schemas.openxmlformats.org/officeDocument/2006/relationships/hyperlink" Id="rId143" Target="https://doi.org/10.1242/jeb.201.9.1263" TargetMode="External" /><Relationship Type="http://schemas.openxmlformats.org/officeDocument/2006/relationships/hyperlink" Id="rId268" Target="https://doi.org/10.1364/BOE.6.000891" TargetMode="External" /><Relationship Type="http://schemas.openxmlformats.org/officeDocument/2006/relationships/hyperlink" Id="rId310" Target="https://doi.org/10.1371/journal.pbio.1000136" TargetMode="External" /><Relationship Type="http://schemas.openxmlformats.org/officeDocument/2006/relationships/hyperlink" Id="rId165" Target="https://doi.org/10.1371/journal.pone.0001736" TargetMode="External" /><Relationship Type="http://schemas.openxmlformats.org/officeDocument/2006/relationships/hyperlink" Id="rId359" Target="https://doi.org/10.1371/journal.pone.0114708" TargetMode="External" /><Relationship Type="http://schemas.openxmlformats.org/officeDocument/2006/relationships/hyperlink" Id="rId132" Target="https://doi.org/10.1371/journal.pone.0142214" TargetMode="External" /><Relationship Type="http://schemas.openxmlformats.org/officeDocument/2006/relationships/hyperlink" Id="rId224" Target="https://doi.org/10.1371/journal.pone.0263023" TargetMode="External" /><Relationship Type="http://schemas.openxmlformats.org/officeDocument/2006/relationships/hyperlink" Id="rId157" Target="https://doi.org/10.1523/ENEURO.0038-18.2018" TargetMode="External" /><Relationship Type="http://schemas.openxmlformats.org/officeDocument/2006/relationships/hyperlink" Id="rId175" Target="https://doi.org/10.1523/JNEUROSCI.01-12-01426.1981" TargetMode="External" /><Relationship Type="http://schemas.openxmlformats.org/officeDocument/2006/relationships/hyperlink" Id="rId179" Target="https://doi.org/10.1523/JNEUROSCI.0164-07.2007" TargetMode="External" /><Relationship Type="http://schemas.openxmlformats.org/officeDocument/2006/relationships/hyperlink" Id="rId464" Target="https://doi.org/10.1523/JNEUROSCI.0603-08.2008" TargetMode="External" /><Relationship Type="http://schemas.openxmlformats.org/officeDocument/2006/relationships/hyperlink" Id="rId153" Target="https://doi.org/10.18637/jss.v067.i01" TargetMode="External" /><Relationship Type="http://schemas.openxmlformats.org/officeDocument/2006/relationships/hyperlink" Id="rId130" Target="https://doi.org/10.2108/zsj.15.433" TargetMode="External" /><Relationship Type="http://schemas.openxmlformats.org/officeDocument/2006/relationships/hyperlink" Id="rId270" Target="https://doi.org/10.2108/zsj.22.535" TargetMode="External" /><Relationship Type="http://schemas.openxmlformats.org/officeDocument/2006/relationships/hyperlink" Id="rId136" Target="https://doi.org/10.2307/1536302" TargetMode="External" /><Relationship Type="http://schemas.openxmlformats.org/officeDocument/2006/relationships/hyperlink" Id="rId181" Target="https://doi.org/10.2466/09.IT.4.6" TargetMode="External" /><Relationship Type="http://schemas.openxmlformats.org/officeDocument/2006/relationships/hyperlink" Id="rId197" Target="https://doi.org/10.2466/pr0.1967.20.3c.1023" TargetMode="External" /><Relationship Type="http://schemas.openxmlformats.org/officeDocument/2006/relationships/hyperlink" Id="rId141" Target="https://doi.org/10.2466/pr0.98.3.705-711" TargetMode="External" /><Relationship Type="http://schemas.openxmlformats.org/officeDocument/2006/relationships/hyperlink" Id="rId450" Target="https://doi.org/10.3389/fspas.2018.00012" TargetMode="External" /><Relationship Type="http://schemas.openxmlformats.org/officeDocument/2006/relationships/hyperlink" Id="rId205" Target="https://doi.org/10.3390/antiox10111763" TargetMode="External" /><Relationship Type="http://schemas.openxmlformats.org/officeDocument/2006/relationships/hyperlink" Id="rId192" Target="https://doi.org/10.3758/BF03328256" TargetMode="External" /><Relationship Type="http://schemas.openxmlformats.org/officeDocument/2006/relationships/hyperlink" Id="rId195" Target="https://doi.org/10.3758/BF03342158" TargetMode="External" /><Relationship Type="http://schemas.openxmlformats.org/officeDocument/2006/relationships/hyperlink" Id="rId201" Target="https://doi.org/10.3758/BF03343339" TargetMode="External" /><Relationship Type="http://schemas.openxmlformats.org/officeDocument/2006/relationships/hyperlink" Id="rId448" Target="https://doi.org/10.3897/neotropical.17.e82779" TargetMode="External" /><Relationship Type="http://schemas.openxmlformats.org/officeDocument/2006/relationships/hyperlink" Id="rId184" Target="https://doi.org/10.5114/ppn.2023.129065" TargetMode="External" /><Relationship Type="http://schemas.openxmlformats.org/officeDocument/2006/relationships/hyperlink" Id="rId390" Target="https://doi.org/10.59720/23-122" TargetMode="External" /><Relationship Type="http://schemas.openxmlformats.org/officeDocument/2006/relationships/hyperlink" Id="rId429" Target="https://doi.org/10.7554/eLife.07405" TargetMode="External" /><Relationship Type="http://schemas.openxmlformats.org/officeDocument/2006/relationships/hyperlink" Id="rId431" Target="https://doi.org/10.7554/eLife.38187" TargetMode="External" /><Relationship Type="http://schemas.openxmlformats.org/officeDocument/2006/relationships/hyperlink" Id="rId320" Target="https://doi.org/10.7554/eLife.57013" TargetMode="External" /><Relationship Type="http://schemas.openxmlformats.org/officeDocument/2006/relationships/hyperlink" Id="rId220" Target="https://doi.org/10.7554/elife.61907" TargetMode="External" /><Relationship Type="http://schemas.openxmlformats.org/officeDocument/2006/relationships/hyperlink" Id="rId440" Target="https://figshare.le.ac.uk/articles/thesis/Planaria_a_Pre-clinical_Animal_Model_for_Relapse_and_Memory_Reconsolidation/19904230" TargetMode="External" /><Relationship Type="http://schemas.openxmlformats.org/officeDocument/2006/relationships/hyperlink" Id="rId384" Target="https://figshare.utas.edu.au/articles/thesis/Reinforcing_and_anxiolytic-like_effects_of_alcohol_in_planaria_require_-opioid_receptor_activation/23249777" TargetMode="External" /><Relationship Type="http://schemas.openxmlformats.org/officeDocument/2006/relationships/hyperlink" Id="rId331"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82"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02" Target="https://www.bostonglobe.com/2023/02/15/business/boston-biotech-has-raised-nearly-10-million-study-limb-regrowth/" TargetMode="External" /><Relationship Type="http://schemas.openxmlformats.org/officeDocument/2006/relationships/hyperlink" Id="rId210"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86"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60" Target="http://www.jstor.org/stable/24936465" TargetMode="External" /><Relationship Type="http://schemas.openxmlformats.org/officeDocument/2006/relationships/hyperlink" Id="rId128" Target="http://www.jstor.org/stable/25433841" TargetMode="External" /><Relationship Type="http://schemas.openxmlformats.org/officeDocument/2006/relationships/hyperlink" Id="rId246" Target="http://www.jstor.org/stable/71816" TargetMode="External" /><Relationship Type="http://schemas.openxmlformats.org/officeDocument/2006/relationships/hyperlink" Id="rId423"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62" Target="https://api.semanticscholar.org/CorpusID:142524404" TargetMode="External" /><Relationship Type="http://schemas.openxmlformats.org/officeDocument/2006/relationships/hyperlink" Id="rId266" Target="https://api.semanticscholar.org/CorpusID:15186660" TargetMode="External" /><Relationship Type="http://schemas.openxmlformats.org/officeDocument/2006/relationships/hyperlink" Id="rId329" Target="https://api.semanticscholar.org/CorpusID:37204587" TargetMode="External" /><Relationship Type="http://schemas.openxmlformats.org/officeDocument/2006/relationships/hyperlink" Id="rId420" Target="https://api.semanticscholar.org/CorpusID:49295928" TargetMode="External" /><Relationship Type="http://schemas.openxmlformats.org/officeDocument/2006/relationships/hyperlink" Id="rId460" Target="https://api.semanticscholar.org/CorpusID:5006466" TargetMode="External" /><Relationship Type="http://schemas.openxmlformats.org/officeDocument/2006/relationships/hyperlink" Id="rId314" Target="https://api.semanticscholar.org/CorpusID:88989308" TargetMode="External" /><Relationship Type="http://schemas.openxmlformats.org/officeDocument/2006/relationships/hyperlink" Id="rId398"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396" Target="https://books.google.co.nz/books?id=dbXuAAAAMAAJ" TargetMode="External" /><Relationship Type="http://schemas.openxmlformats.org/officeDocument/2006/relationships/hyperlink" Id="rId169" Target="https://doi.org/10.1002/9781118650813.ch7" TargetMode="External" /><Relationship Type="http://schemas.openxmlformats.org/officeDocument/2006/relationships/hyperlink" Id="rId458" Target="https://doi.org/10.1002/cne.901380108" TargetMode="External" /><Relationship Type="http://schemas.openxmlformats.org/officeDocument/2006/relationships/hyperlink" Id="rId394" Target="https://doi.org/10.1002/wcs.1653" TargetMode="External" /><Relationship Type="http://schemas.openxmlformats.org/officeDocument/2006/relationships/hyperlink" Id="rId456" Target="https://doi.org/10.1007/978-1-4899-6565-3_16" TargetMode="External" /><Relationship Type="http://schemas.openxmlformats.org/officeDocument/2006/relationships/hyperlink" Id="rId248" Target="https://doi.org/10.1007/978-4-431-56469-0_4" TargetMode="External" /><Relationship Type="http://schemas.openxmlformats.org/officeDocument/2006/relationships/hyperlink" Id="rId212" Target="https://doi.org/10.1007/978-90-481-2448-0" TargetMode="External" /><Relationship Type="http://schemas.openxmlformats.org/officeDocument/2006/relationships/hyperlink" Id="rId341" Target="https://doi.org/10.1007/BF00342956" TargetMode="External" /><Relationship Type="http://schemas.openxmlformats.org/officeDocument/2006/relationships/hyperlink" Id="rId462" Target="https://doi.org/10.1007/BF00432175" TargetMode="External" /><Relationship Type="http://schemas.openxmlformats.org/officeDocument/2006/relationships/hyperlink" Id="rId325" Target="https://doi.org/10.1007/BF02161491" TargetMode="External" /><Relationship Type="http://schemas.openxmlformats.org/officeDocument/2006/relationships/hyperlink" Id="rId316" Target="https://doi.org/10.1007/s00213-017-4801-8" TargetMode="External" /><Relationship Type="http://schemas.openxmlformats.org/officeDocument/2006/relationships/hyperlink" Id="rId361" Target="https://doi.org/10.1007/s12017-016-8405-y" TargetMode="External" /><Relationship Type="http://schemas.openxmlformats.org/officeDocument/2006/relationships/hyperlink" Id="rId312" Target="https://doi.org/10.1016/0376-6357(78)90029-3" TargetMode="External" /><Relationship Type="http://schemas.openxmlformats.org/officeDocument/2006/relationships/hyperlink" Id="rId134" Target="https://doi.org/10.1016/0742-8413(83)90142-1" TargetMode="External" /><Relationship Type="http://schemas.openxmlformats.org/officeDocument/2006/relationships/hyperlink" Id="rId145" Target="https://doi.org/10.1016/S0003-3472(73)80106-X" TargetMode="External" /><Relationship Type="http://schemas.openxmlformats.org/officeDocument/2006/relationships/hyperlink" Id="rId149"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9" Target="https://doi.org/10.1016/S0742-8413(96)00053-9" TargetMode="External" /><Relationship Type="http://schemas.openxmlformats.org/officeDocument/2006/relationships/hyperlink" Id="rId375" Target="https://doi.org/10.1016/S1056-8719(01)00152-6" TargetMode="External" /><Relationship Type="http://schemas.openxmlformats.org/officeDocument/2006/relationships/hyperlink" Id="rId425" Target="https://doi.org/10.1016/j.alcohol.2014.07.006" TargetMode="External" /><Relationship Type="http://schemas.openxmlformats.org/officeDocument/2006/relationships/hyperlink" Id="rId258" Target="https://doi.org/10.1016/j.beproc.2023.104894" TargetMode="External" /><Relationship Type="http://schemas.openxmlformats.org/officeDocument/2006/relationships/hyperlink" Id="rId218" Target="https://doi.org/10.1016/j.biosystems.2022.104825" TargetMode="External" /><Relationship Type="http://schemas.openxmlformats.org/officeDocument/2006/relationships/hyperlink" Id="rId442" Target="https://doi.org/10.1016/j.brainres.2004.05.057" TargetMode="External" /><Relationship Type="http://schemas.openxmlformats.org/officeDocument/2006/relationships/hyperlink" Id="rId373" Target="https://doi.org/10.1016/j.brainres.2004.10.052" TargetMode="External" /><Relationship Type="http://schemas.openxmlformats.org/officeDocument/2006/relationships/hyperlink" Id="rId382" Target="https://doi.org/10.1016/j.brainres.2006.04.103" TargetMode="External" /><Relationship Type="http://schemas.openxmlformats.org/officeDocument/2006/relationships/hyperlink" Id="rId377" Target="https://doi.org/10.1016/j.brainres.2006.07.037" TargetMode="External" /><Relationship Type="http://schemas.openxmlformats.org/officeDocument/2006/relationships/hyperlink" Id="rId171" Target="https://doi.org/10.1016/j.cbpc.2008.01.009" TargetMode="External" /><Relationship Type="http://schemas.openxmlformats.org/officeDocument/2006/relationships/hyperlink" Id="rId177" Target="https://doi.org/10.1016/j.ceca.2005.06.013" TargetMode="External" /><Relationship Type="http://schemas.openxmlformats.org/officeDocument/2006/relationships/hyperlink" Id="rId386" Target="https://doi.org/10.1016/j.cell.2018.09.021" TargetMode="External" /><Relationship Type="http://schemas.openxmlformats.org/officeDocument/2006/relationships/hyperlink" Id="rId323" Target="https://doi.org/10.1016/j.cell.2021.07.022" TargetMode="External" /><Relationship Type="http://schemas.openxmlformats.org/officeDocument/2006/relationships/hyperlink" Id="rId292" Target="https://doi.org/10.1016/j.chemosphere.2007.08.032" TargetMode="External" /><Relationship Type="http://schemas.openxmlformats.org/officeDocument/2006/relationships/hyperlink" Id="rId318" Target="https://doi.org/10.1016/j.conb.2017.06.006" TargetMode="External" /><Relationship Type="http://schemas.openxmlformats.org/officeDocument/2006/relationships/hyperlink" Id="rId327" Target="https://doi.org/10.1016/j.cub.2010.11.028" TargetMode="External" /><Relationship Type="http://schemas.openxmlformats.org/officeDocument/2006/relationships/hyperlink" Id="rId353" Target="https://doi.org/10.1016/j.cub.2016.08.023" TargetMode="External" /><Relationship Type="http://schemas.openxmlformats.org/officeDocument/2006/relationships/hyperlink" Id="rId278" Target="https://doi.org/10.1016/j.cub.2021.09.056" TargetMode="External" /><Relationship Type="http://schemas.openxmlformats.org/officeDocument/2006/relationships/hyperlink" Id="rId367" Target="https://doi.org/10.1016/j.drudis.2023.103585" TargetMode="External" /><Relationship Type="http://schemas.openxmlformats.org/officeDocument/2006/relationships/hyperlink" Id="rId232" Target="https://doi.org/10.1016/j.ejphar.2010.05.050" TargetMode="External" /><Relationship Type="http://schemas.openxmlformats.org/officeDocument/2006/relationships/hyperlink" Id="rId388" Target="https://doi.org/10.1016/j.etap.2023.104189" TargetMode="External" /><Relationship Type="http://schemas.openxmlformats.org/officeDocument/2006/relationships/hyperlink" Id="rId363" Target="https://doi.org/10.1016/j.neubiorev.2005.04.016" TargetMode="External" /><Relationship Type="http://schemas.openxmlformats.org/officeDocument/2006/relationships/hyperlink" Id="rId400" Target="https://doi.org/10.1016/j.neulet.2008.04.086" TargetMode="External" /><Relationship Type="http://schemas.openxmlformats.org/officeDocument/2006/relationships/hyperlink" Id="rId244" Target="https://doi.org/10.1016/j.neulet.2015.03.021" TargetMode="External" /><Relationship Type="http://schemas.openxmlformats.org/officeDocument/2006/relationships/hyperlink" Id="rId335" Target="https://doi.org/10.1016/j.neuron.2019.01.016" TargetMode="External" /><Relationship Type="http://schemas.openxmlformats.org/officeDocument/2006/relationships/hyperlink" Id="rId296" Target="https://doi.org/10.1016/j.neuropharm.2006.07.027" TargetMode="External" /><Relationship Type="http://schemas.openxmlformats.org/officeDocument/2006/relationships/hyperlink" Id="rId452" Target="https://doi.org/10.1016/j.neuropharm.2014.11.010" TargetMode="External" /><Relationship Type="http://schemas.openxmlformats.org/officeDocument/2006/relationships/hyperlink" Id="rId347" Target="https://doi.org/10.1016/j.neuroscience.2013.05.010" TargetMode="External" /><Relationship Type="http://schemas.openxmlformats.org/officeDocument/2006/relationships/hyperlink" Id="rId139" Target="https://doi.org/10.1016/j.pbb.2017.04.008" TargetMode="External" /><Relationship Type="http://schemas.openxmlformats.org/officeDocument/2006/relationships/hyperlink" Id="rId186" Target="https://doi.org/10.1016/j.physbeh.2009.04.013" TargetMode="External" /><Relationship Type="http://schemas.openxmlformats.org/officeDocument/2006/relationships/hyperlink" Id="rId208" Target="https://doi.org/10.1016/j.semcdb.2018.04.010" TargetMode="External" /><Relationship Type="http://schemas.openxmlformats.org/officeDocument/2006/relationships/hyperlink" Id="rId226" Target="https://doi.org/10.1016/j.tins.2014.06.002" TargetMode="External" /><Relationship Type="http://schemas.openxmlformats.org/officeDocument/2006/relationships/hyperlink" Id="rId151" Target="https://doi.org/10.1016/j.tins.2015.04.008" TargetMode="External" /><Relationship Type="http://schemas.openxmlformats.org/officeDocument/2006/relationships/hyperlink" Id="rId147" Target="https://doi.org/10.1016/j.tins.2018.10.005" TargetMode="External" /><Relationship Type="http://schemas.openxmlformats.org/officeDocument/2006/relationships/hyperlink" Id="rId379" Target="https://doi.org/10.1016/j.vascn.2005.10.004" TargetMode="External" /><Relationship Type="http://schemas.openxmlformats.org/officeDocument/2006/relationships/hyperlink" Id="rId199" Target="https://doi.org/10.1017/9781108768450.021" TargetMode="External" /><Relationship Type="http://schemas.openxmlformats.org/officeDocument/2006/relationships/hyperlink" Id="rId203" Target="https://doi.org/10.1017/S0140525X07002075" TargetMode="External" /><Relationship Type="http://schemas.openxmlformats.org/officeDocument/2006/relationships/hyperlink" Id="rId240" Target="https://doi.org/10.1017/S0140525X18002157" TargetMode="External" /><Relationship Type="http://schemas.openxmlformats.org/officeDocument/2006/relationships/hyperlink" Id="rId406" Target="https://doi.org/10.1017/S031716710003537X" TargetMode="External" /><Relationship Type="http://schemas.openxmlformats.org/officeDocument/2006/relationships/hyperlink" Id="rId290" Target="https://doi.org/10.1021/acschemneuro.3c00062" TargetMode="External" /><Relationship Type="http://schemas.openxmlformats.org/officeDocument/2006/relationships/hyperlink" Id="rId392" Target="https://doi.org/10.1037/0003-066X.51.6.589" TargetMode="External" /><Relationship Type="http://schemas.openxmlformats.org/officeDocument/2006/relationships/hyperlink" Id="rId256" Target="https://doi.org/10.1037/0033-2909.114.1.3" TargetMode="External" /><Relationship Type="http://schemas.openxmlformats.org/officeDocument/2006/relationships/hyperlink" Id="rId412"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16" Target="https://doi.org/10.1037/h0063093" TargetMode="External" /><Relationship Type="http://schemas.openxmlformats.org/officeDocument/2006/relationships/hyperlink" Id="rId254" Target="https://doi.org/10.1038/209599a0" TargetMode="External" /><Relationship Type="http://schemas.openxmlformats.org/officeDocument/2006/relationships/hyperlink" Id="rId333" Target="https://doi.org/10.1038/215784b0" TargetMode="External" /><Relationship Type="http://schemas.openxmlformats.org/officeDocument/2006/relationships/hyperlink" Id="rId446" Target="https://doi.org/10.1038/2171259a0" TargetMode="External" /><Relationship Type="http://schemas.openxmlformats.org/officeDocument/2006/relationships/hyperlink" Id="rId444" Target="https://doi.org/10.1038/238198a0" TargetMode="External" /><Relationship Type="http://schemas.openxmlformats.org/officeDocument/2006/relationships/hyperlink" Id="rId294" Target="https://doi.org/10.1038/305719a0" TargetMode="External" /><Relationship Type="http://schemas.openxmlformats.org/officeDocument/2006/relationships/hyperlink" Id="rId276" Target="https://doi.org/10.1038/nrn3563" TargetMode="External" /><Relationship Type="http://schemas.openxmlformats.org/officeDocument/2006/relationships/hyperlink" Id="rId306" Target="https://doi.org/10.1038/s41583-024-00836-8" TargetMode="External" /><Relationship Type="http://schemas.openxmlformats.org/officeDocument/2006/relationships/hyperlink" Id="rId190" Target="https://doi.org/10.1038/s41586-019-1352-7" TargetMode="External" /><Relationship Type="http://schemas.openxmlformats.org/officeDocument/2006/relationships/hyperlink" Id="rId351" Target="https://doi.org/10.1046/j.1360-0443.2002.00025.x" TargetMode="External" /><Relationship Type="http://schemas.openxmlformats.org/officeDocument/2006/relationships/hyperlink" Id="rId298" Target="https://doi.org/10.1073/pnas.0207805101" TargetMode="External" /><Relationship Type="http://schemas.openxmlformats.org/officeDocument/2006/relationships/hyperlink" Id="rId284" Target="https://doi.org/10.1074/jbc.M402229200" TargetMode="External" /><Relationship Type="http://schemas.openxmlformats.org/officeDocument/2006/relationships/hyperlink" Id="rId188" Target="https://doi.org/10.1088/1478-3975/12/5/056010" TargetMode="External" /><Relationship Type="http://schemas.openxmlformats.org/officeDocument/2006/relationships/hyperlink" Id="rId438" Target="https://doi.org/10.1093/acprof:oso/9780195161564.003.0001" TargetMode="External" /><Relationship Type="http://schemas.openxmlformats.org/officeDocument/2006/relationships/hyperlink" Id="rId369" Target="https://doi.org/10.1093/acprof:oso/9780198569992.003.0003" TargetMode="External" /><Relationship Type="http://schemas.openxmlformats.org/officeDocument/2006/relationships/hyperlink" Id="rId228" Target="https://doi.org/10.1093/toxsci/kfy180" TargetMode="External" /><Relationship Type="http://schemas.openxmlformats.org/officeDocument/2006/relationships/hyperlink" Id="rId167" Target="https://doi.org/10.1098/rspb.2016.0446" TargetMode="External" /><Relationship Type="http://schemas.openxmlformats.org/officeDocument/2006/relationships/hyperlink" Id="rId404" Target="https://doi.org/10.1101/2021.09.12.459965" TargetMode="External" /><Relationship Type="http://schemas.openxmlformats.org/officeDocument/2006/relationships/hyperlink" Id="rId234" Target="https://doi.org/10.1101/cshperspect.a005587" TargetMode="External" /><Relationship Type="http://schemas.openxmlformats.org/officeDocument/2006/relationships/hyperlink" Id="rId155" Target="https://doi.org/10.1111/jocd.14185" TargetMode="External" /><Relationship Type="http://schemas.openxmlformats.org/officeDocument/2006/relationships/hyperlink" Id="rId410" Target="https://doi.org/10.1126/sciadv.1603025" TargetMode="External" /><Relationship Type="http://schemas.openxmlformats.org/officeDocument/2006/relationships/hyperlink" Id="rId260" Target="https://doi.org/10.1126/science.1067020" TargetMode="External" /><Relationship Type="http://schemas.openxmlformats.org/officeDocument/2006/relationships/hyperlink" Id="rId230" Target="https://doi.org/10.1126/science.1164139" TargetMode="External" /><Relationship Type="http://schemas.openxmlformats.org/officeDocument/2006/relationships/hyperlink" Id="rId280" Target="https://doi.org/10.1126/science.139.3559.1048" TargetMode="External" /><Relationship Type="http://schemas.openxmlformats.org/officeDocument/2006/relationships/hyperlink" Id="rId173" Target="https://doi.org/10.1126/science.153.3736.658" TargetMode="External" /><Relationship Type="http://schemas.openxmlformats.org/officeDocument/2006/relationships/hyperlink" Id="rId365" Target="https://doi.org/10.1126/science.167.3926.1740" TargetMode="External" /><Relationship Type="http://schemas.openxmlformats.org/officeDocument/2006/relationships/hyperlink" Id="rId343" Target="https://doi.org/10.1126/science.aac4716" TargetMode="External" /><Relationship Type="http://schemas.openxmlformats.org/officeDocument/2006/relationships/hyperlink" Id="rId427" Target="https://doi.org/10.1126/science.adk6742" TargetMode="External" /><Relationship Type="http://schemas.openxmlformats.org/officeDocument/2006/relationships/hyperlink" Id="rId355" Target="https://doi.org/10.1146/annurev.ph.45.030183.000445" TargetMode="External" /><Relationship Type="http://schemas.openxmlformats.org/officeDocument/2006/relationships/hyperlink" Id="rId454" Target="https://doi.org/10.1146/annurev.ps.16.020165.000523" TargetMode="External" /><Relationship Type="http://schemas.openxmlformats.org/officeDocument/2006/relationships/hyperlink" Id="rId436" Target="https://doi.org/10.1146/annurev.psych.53.100901.135114" TargetMode="External" /><Relationship Type="http://schemas.openxmlformats.org/officeDocument/2006/relationships/hyperlink" Id="rId272" Target="https://doi.org/10.1152/ajplegacy.1929.90.2.243" TargetMode="External" /><Relationship Type="http://schemas.openxmlformats.org/officeDocument/2006/relationships/hyperlink" Id="rId288" Target="https://doi.org/10.1152/ajpregu.00099.2020" TargetMode="External" /><Relationship Type="http://schemas.openxmlformats.org/officeDocument/2006/relationships/hyperlink" Id="rId264" Target="https://doi.org/10.1152/physrev.1968.48.1.65" TargetMode="External" /><Relationship Type="http://schemas.openxmlformats.org/officeDocument/2006/relationships/hyperlink" Id="rId414" Target="https://doi.org/10.1167/jov.22.14.3639" TargetMode="External" /><Relationship Type="http://schemas.openxmlformats.org/officeDocument/2006/relationships/hyperlink" Id="rId252" Target="https://doi.org/10.1172/JCI119205" TargetMode="External" /><Relationship Type="http://schemas.openxmlformats.org/officeDocument/2006/relationships/hyperlink" Id="rId433" Target="https://doi.org/10.1177/030631278101100102" TargetMode="External" /><Relationship Type="http://schemas.openxmlformats.org/officeDocument/2006/relationships/hyperlink" Id="rId308" Target="https://doi.org/10.1177/074873001129001971" TargetMode="External" /><Relationship Type="http://schemas.openxmlformats.org/officeDocument/2006/relationships/hyperlink" Id="rId418" Target="https://doi.org/10.1177/0956797611417632" TargetMode="External" /><Relationship Type="http://schemas.openxmlformats.org/officeDocument/2006/relationships/hyperlink" Id="rId242" Target="https://doi.org/10.1177/1073858402008003008" TargetMode="External" /><Relationship Type="http://schemas.openxmlformats.org/officeDocument/2006/relationships/hyperlink" Id="rId237" Target="https://doi.org/10.1177/1073858415579635" TargetMode="External" /><Relationship Type="http://schemas.openxmlformats.org/officeDocument/2006/relationships/hyperlink" Id="rId250" Target="https://doi.org/10.1186/s40851-014-0010-z" TargetMode="External" /><Relationship Type="http://schemas.openxmlformats.org/officeDocument/2006/relationships/hyperlink" Id="rId337" Target="https://doi.org/10.1242/bio.020149" TargetMode="External" /><Relationship Type="http://schemas.openxmlformats.org/officeDocument/2006/relationships/hyperlink" Id="rId357" Target="https://doi.org/10.1242/dev.184044" TargetMode="External" /><Relationship Type="http://schemas.openxmlformats.org/officeDocument/2006/relationships/hyperlink" Id="rId416" Target="https://doi.org/10.1242/jeb.087809" TargetMode="External" /><Relationship Type="http://schemas.openxmlformats.org/officeDocument/2006/relationships/hyperlink" Id="rId214" Target="https://doi.org/10.1242/jeb.198.10.2197" TargetMode="External" /><Relationship Type="http://schemas.openxmlformats.org/officeDocument/2006/relationships/hyperlink" Id="rId143" Target="https://doi.org/10.1242/jeb.201.9.1263" TargetMode="External" /><Relationship Type="http://schemas.openxmlformats.org/officeDocument/2006/relationships/hyperlink" Id="rId268" Target="https://doi.org/10.1364/BOE.6.000891" TargetMode="External" /><Relationship Type="http://schemas.openxmlformats.org/officeDocument/2006/relationships/hyperlink" Id="rId310" Target="https://doi.org/10.1371/journal.pbio.1000136" TargetMode="External" /><Relationship Type="http://schemas.openxmlformats.org/officeDocument/2006/relationships/hyperlink" Id="rId165" Target="https://doi.org/10.1371/journal.pone.0001736" TargetMode="External" /><Relationship Type="http://schemas.openxmlformats.org/officeDocument/2006/relationships/hyperlink" Id="rId359" Target="https://doi.org/10.1371/journal.pone.0114708" TargetMode="External" /><Relationship Type="http://schemas.openxmlformats.org/officeDocument/2006/relationships/hyperlink" Id="rId132" Target="https://doi.org/10.1371/journal.pone.0142214" TargetMode="External" /><Relationship Type="http://schemas.openxmlformats.org/officeDocument/2006/relationships/hyperlink" Id="rId224" Target="https://doi.org/10.1371/journal.pone.0263023" TargetMode="External" /><Relationship Type="http://schemas.openxmlformats.org/officeDocument/2006/relationships/hyperlink" Id="rId157" Target="https://doi.org/10.1523/ENEURO.0038-18.2018" TargetMode="External" /><Relationship Type="http://schemas.openxmlformats.org/officeDocument/2006/relationships/hyperlink" Id="rId175" Target="https://doi.org/10.1523/JNEUROSCI.01-12-01426.1981" TargetMode="External" /><Relationship Type="http://schemas.openxmlformats.org/officeDocument/2006/relationships/hyperlink" Id="rId179" Target="https://doi.org/10.1523/JNEUROSCI.0164-07.2007" TargetMode="External" /><Relationship Type="http://schemas.openxmlformats.org/officeDocument/2006/relationships/hyperlink" Id="rId464" Target="https://doi.org/10.1523/JNEUROSCI.0603-08.2008" TargetMode="External" /><Relationship Type="http://schemas.openxmlformats.org/officeDocument/2006/relationships/hyperlink" Id="rId153" Target="https://doi.org/10.18637/jss.v067.i01" TargetMode="External" /><Relationship Type="http://schemas.openxmlformats.org/officeDocument/2006/relationships/hyperlink" Id="rId130" Target="https://doi.org/10.2108/zsj.15.433" TargetMode="External" /><Relationship Type="http://schemas.openxmlformats.org/officeDocument/2006/relationships/hyperlink" Id="rId270" Target="https://doi.org/10.2108/zsj.22.535" TargetMode="External" /><Relationship Type="http://schemas.openxmlformats.org/officeDocument/2006/relationships/hyperlink" Id="rId136" Target="https://doi.org/10.2307/1536302" TargetMode="External" /><Relationship Type="http://schemas.openxmlformats.org/officeDocument/2006/relationships/hyperlink" Id="rId181" Target="https://doi.org/10.2466/09.IT.4.6" TargetMode="External" /><Relationship Type="http://schemas.openxmlformats.org/officeDocument/2006/relationships/hyperlink" Id="rId197" Target="https://doi.org/10.2466/pr0.1967.20.3c.1023" TargetMode="External" /><Relationship Type="http://schemas.openxmlformats.org/officeDocument/2006/relationships/hyperlink" Id="rId141" Target="https://doi.org/10.2466/pr0.98.3.705-711" TargetMode="External" /><Relationship Type="http://schemas.openxmlformats.org/officeDocument/2006/relationships/hyperlink" Id="rId450" Target="https://doi.org/10.3389/fspas.2018.00012" TargetMode="External" /><Relationship Type="http://schemas.openxmlformats.org/officeDocument/2006/relationships/hyperlink" Id="rId205" Target="https://doi.org/10.3390/antiox10111763" TargetMode="External" /><Relationship Type="http://schemas.openxmlformats.org/officeDocument/2006/relationships/hyperlink" Id="rId192" Target="https://doi.org/10.3758/BF03328256" TargetMode="External" /><Relationship Type="http://schemas.openxmlformats.org/officeDocument/2006/relationships/hyperlink" Id="rId195" Target="https://doi.org/10.3758/BF03342158" TargetMode="External" /><Relationship Type="http://schemas.openxmlformats.org/officeDocument/2006/relationships/hyperlink" Id="rId201" Target="https://doi.org/10.3758/BF03343339" TargetMode="External" /><Relationship Type="http://schemas.openxmlformats.org/officeDocument/2006/relationships/hyperlink" Id="rId448" Target="https://doi.org/10.3897/neotropical.17.e82779" TargetMode="External" /><Relationship Type="http://schemas.openxmlformats.org/officeDocument/2006/relationships/hyperlink" Id="rId184" Target="https://doi.org/10.5114/ppn.2023.129065" TargetMode="External" /><Relationship Type="http://schemas.openxmlformats.org/officeDocument/2006/relationships/hyperlink" Id="rId390" Target="https://doi.org/10.59720/23-122" TargetMode="External" /><Relationship Type="http://schemas.openxmlformats.org/officeDocument/2006/relationships/hyperlink" Id="rId429" Target="https://doi.org/10.7554/eLife.07405" TargetMode="External" /><Relationship Type="http://schemas.openxmlformats.org/officeDocument/2006/relationships/hyperlink" Id="rId431" Target="https://doi.org/10.7554/eLife.38187" TargetMode="External" /><Relationship Type="http://schemas.openxmlformats.org/officeDocument/2006/relationships/hyperlink" Id="rId320" Target="https://doi.org/10.7554/eLife.57013" TargetMode="External" /><Relationship Type="http://schemas.openxmlformats.org/officeDocument/2006/relationships/hyperlink" Id="rId220" Target="https://doi.org/10.7554/elife.61907" TargetMode="External" /><Relationship Type="http://schemas.openxmlformats.org/officeDocument/2006/relationships/hyperlink" Id="rId440" Target="https://figshare.le.ac.uk/articles/thesis/Planaria_a_Pre-clinical_Animal_Model_for_Relapse_and_Memory_Reconsolidation/19904230" TargetMode="External" /><Relationship Type="http://schemas.openxmlformats.org/officeDocument/2006/relationships/hyperlink" Id="rId384" Target="https://figshare.utas.edu.au/articles/thesis/Reinforcing_and_anxiolytic-like_effects_of_alcohol_in_planaria_require_-opioid_receptor_activation/23249777" TargetMode="External" /><Relationship Type="http://schemas.openxmlformats.org/officeDocument/2006/relationships/hyperlink" Id="rId331"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82"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02" Target="https://www.bostonglobe.com/2023/02/15/business/boston-biotech-has-raised-nearly-10-million-study-limb-regrowth/" TargetMode="External" /><Relationship Type="http://schemas.openxmlformats.org/officeDocument/2006/relationships/hyperlink" Id="rId210"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86"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2025-04-11T03:28:54Z</dcterms:created>
  <dcterms:modified xsi:type="dcterms:W3CDTF">2025-04-11T03:28:54Z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